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9FC8" w14:textId="5A1B4A07" w:rsidR="00A6227C" w:rsidRPr="00B3166B" w:rsidRDefault="3C0C213A" w:rsidP="3C0C213A">
      <w:pPr>
        <w:spacing w:after="0"/>
        <w:jc w:val="center"/>
        <w:rPr>
          <w:rFonts w:ascii="Candara" w:eastAsia="Calibri" w:hAnsi="Candara" w:cs="Calibri"/>
          <w:color w:val="000000" w:themeColor="text1"/>
          <w:sz w:val="28"/>
          <w:szCs w:val="28"/>
        </w:rPr>
      </w:pPr>
      <w:r w:rsidRPr="00B3166B">
        <w:rPr>
          <w:rFonts w:ascii="Candara" w:eastAsia="Calibri" w:hAnsi="Candara" w:cs="Calibri"/>
          <w:b/>
          <w:bCs/>
          <w:color w:val="000000" w:themeColor="text1"/>
          <w:sz w:val="28"/>
          <w:szCs w:val="28"/>
        </w:rPr>
        <w:t>Rev. Kevin D. Anthony</w:t>
      </w:r>
    </w:p>
    <w:p w14:paraId="3C6052BB" w14:textId="5F61EB22" w:rsidR="00A6227C" w:rsidRPr="00B3166B" w:rsidRDefault="3C0C213A" w:rsidP="3C0C213A">
      <w:pPr>
        <w:spacing w:after="0"/>
        <w:jc w:val="center"/>
        <w:rPr>
          <w:rFonts w:ascii="Candara" w:eastAsia="Calibri" w:hAnsi="Candara" w:cs="Calibri"/>
          <w:color w:val="000000" w:themeColor="text1"/>
          <w:sz w:val="28"/>
          <w:szCs w:val="28"/>
        </w:rPr>
      </w:pPr>
      <w:r w:rsidRPr="00B3166B">
        <w:rPr>
          <w:rFonts w:ascii="Candara" w:eastAsia="Calibri" w:hAnsi="Candara" w:cs="Calibri"/>
          <w:b/>
          <w:bCs/>
          <w:color w:val="000000" w:themeColor="text1"/>
          <w:sz w:val="28"/>
          <w:szCs w:val="28"/>
        </w:rPr>
        <w:t>3932 Hartford Street</w:t>
      </w:r>
    </w:p>
    <w:p w14:paraId="4FD38839" w14:textId="5C4029BF" w:rsidR="00A6227C" w:rsidRPr="00B3166B" w:rsidRDefault="3C0C213A" w:rsidP="3C0C213A">
      <w:pPr>
        <w:spacing w:after="0"/>
        <w:jc w:val="center"/>
        <w:rPr>
          <w:rFonts w:ascii="Candara" w:eastAsia="Calibri" w:hAnsi="Candara" w:cs="Calibri"/>
          <w:color w:val="000000" w:themeColor="text1"/>
          <w:sz w:val="28"/>
          <w:szCs w:val="28"/>
        </w:rPr>
      </w:pPr>
      <w:r w:rsidRPr="00B3166B">
        <w:rPr>
          <w:rFonts w:ascii="Candara" w:eastAsia="Calibri" w:hAnsi="Candara" w:cs="Calibri"/>
          <w:b/>
          <w:bCs/>
          <w:color w:val="000000" w:themeColor="text1"/>
          <w:sz w:val="28"/>
          <w:szCs w:val="28"/>
        </w:rPr>
        <w:t>St. Louis, Missouri 63116</w:t>
      </w:r>
    </w:p>
    <w:p w14:paraId="57915040" w14:textId="52921207" w:rsidR="00A6227C" w:rsidRPr="00B3166B" w:rsidRDefault="3C0C213A" w:rsidP="3C0C213A">
      <w:pPr>
        <w:spacing w:after="0"/>
        <w:jc w:val="center"/>
        <w:rPr>
          <w:rFonts w:ascii="Candara" w:eastAsia="Calibri" w:hAnsi="Candara" w:cs="Calibri"/>
          <w:color w:val="000000" w:themeColor="text1"/>
          <w:sz w:val="28"/>
          <w:szCs w:val="28"/>
        </w:rPr>
      </w:pPr>
      <w:r w:rsidRPr="00B3166B">
        <w:rPr>
          <w:rFonts w:ascii="Candara" w:eastAsia="Calibri" w:hAnsi="Candara" w:cs="Calibri"/>
          <w:b/>
          <w:bCs/>
          <w:color w:val="000000" w:themeColor="text1"/>
          <w:sz w:val="28"/>
          <w:szCs w:val="28"/>
        </w:rPr>
        <w:t>(314) 920-5573</w:t>
      </w:r>
    </w:p>
    <w:p w14:paraId="64224B87" w14:textId="3BF1E052" w:rsidR="00A6227C" w:rsidRPr="00B3166B" w:rsidRDefault="3C0C213A" w:rsidP="3C0C213A">
      <w:pPr>
        <w:spacing w:after="0"/>
        <w:jc w:val="center"/>
        <w:rPr>
          <w:rFonts w:ascii="Candara" w:eastAsia="Calibri" w:hAnsi="Candara" w:cs="Calibri"/>
          <w:color w:val="000000" w:themeColor="text1"/>
          <w:sz w:val="28"/>
          <w:szCs w:val="28"/>
        </w:rPr>
      </w:pPr>
      <w:r w:rsidRPr="00B3166B">
        <w:rPr>
          <w:rFonts w:ascii="Candara" w:eastAsia="Calibri" w:hAnsi="Candara" w:cs="Calibri"/>
          <w:b/>
          <w:bCs/>
          <w:sz w:val="28"/>
          <w:szCs w:val="28"/>
        </w:rPr>
        <w:t>kanthony512@gmail.com</w:t>
      </w:r>
    </w:p>
    <w:p w14:paraId="28AEAC74" w14:textId="7D15A04F" w:rsidR="00A6227C" w:rsidRDefault="00A6227C" w:rsidP="3C0C213A">
      <w:pPr>
        <w:rPr>
          <w:rFonts w:ascii="Calibri" w:eastAsia="Calibri" w:hAnsi="Calibri" w:cs="Calibri"/>
          <w:color w:val="000000" w:themeColor="text1"/>
          <w:sz w:val="24"/>
          <w:szCs w:val="24"/>
        </w:rPr>
      </w:pPr>
    </w:p>
    <w:tbl>
      <w:tblPr>
        <w:tblStyle w:val="TableGrid"/>
        <w:tblW w:w="10800" w:type="dxa"/>
        <w:tblLayout w:type="fixed"/>
        <w:tblLook w:val="06A0" w:firstRow="1" w:lastRow="0" w:firstColumn="1" w:lastColumn="0" w:noHBand="1" w:noVBand="1"/>
      </w:tblPr>
      <w:tblGrid>
        <w:gridCol w:w="6655"/>
        <w:gridCol w:w="4145"/>
      </w:tblGrid>
      <w:tr w:rsidR="3C0C213A" w14:paraId="442F3EAC" w14:textId="77777777" w:rsidTr="0073559A">
        <w:trPr>
          <w:trHeight w:val="58"/>
        </w:trPr>
        <w:tc>
          <w:tcPr>
            <w:tcW w:w="6655" w:type="dxa"/>
          </w:tcPr>
          <w:p w14:paraId="178535EE" w14:textId="0DC2410C" w:rsidR="00C173C1" w:rsidRPr="00CE1449" w:rsidRDefault="00C173C1" w:rsidP="00C173C1">
            <w:pPr>
              <w:pStyle w:val="p"/>
              <w:spacing w:before="400"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Seasoned faith leader offering 20 years of experience in pastoral and spiritual leadership. Successful background in organizational leadership, community engagement, and ministry program development. Committed to creating thriving communities and guiding individuals to be transformed</w:t>
            </w:r>
            <w:r w:rsidR="00433B3D">
              <w:rPr>
                <w:rStyle w:val="documentparentContainer"/>
                <w:rFonts w:ascii="Candara" w:eastAsia="Century Gothic" w:hAnsi="Candara" w:cstheme="minorHAnsi"/>
              </w:rPr>
              <w:t xml:space="preserve"> for the greater good</w:t>
            </w:r>
            <w:r w:rsidRPr="00CE1449">
              <w:rPr>
                <w:rStyle w:val="documentparentContainer"/>
                <w:rFonts w:ascii="Candara" w:eastAsia="Century Gothic" w:hAnsi="Candara" w:cstheme="minorHAnsi"/>
              </w:rPr>
              <w:t xml:space="preserve">. </w:t>
            </w:r>
          </w:p>
          <w:p w14:paraId="07C89159" w14:textId="77777777" w:rsidR="00C173C1" w:rsidRDefault="00C173C1" w:rsidP="3C0C213A">
            <w:pPr>
              <w:spacing w:line="259" w:lineRule="auto"/>
              <w:rPr>
                <w:rFonts w:ascii="Calibri" w:eastAsia="Calibri" w:hAnsi="Calibri" w:cs="Calibri"/>
                <w:b/>
                <w:bCs/>
                <w:color w:val="000000" w:themeColor="text1"/>
                <w:sz w:val="24"/>
                <w:szCs w:val="24"/>
                <w:u w:val="single"/>
              </w:rPr>
            </w:pPr>
          </w:p>
          <w:p w14:paraId="322A1618" w14:textId="77777777" w:rsidR="00C173C1" w:rsidRDefault="00C173C1" w:rsidP="3C0C213A">
            <w:pPr>
              <w:spacing w:line="259" w:lineRule="auto"/>
              <w:rPr>
                <w:rFonts w:ascii="Calibri" w:eastAsia="Calibri" w:hAnsi="Calibri" w:cs="Calibri"/>
                <w:b/>
                <w:bCs/>
                <w:color w:val="000000" w:themeColor="text1"/>
                <w:sz w:val="24"/>
                <w:szCs w:val="24"/>
                <w:u w:val="single"/>
              </w:rPr>
            </w:pPr>
          </w:p>
          <w:p w14:paraId="429D5525" w14:textId="0B5204ED" w:rsidR="3C0C213A" w:rsidRPr="00CE1449" w:rsidRDefault="3C0C213A" w:rsidP="3C0C213A">
            <w:pPr>
              <w:spacing w:line="259" w:lineRule="auto"/>
              <w:rPr>
                <w:rFonts w:ascii="Candara" w:eastAsia="Calibri" w:hAnsi="Candara" w:cstheme="minorHAnsi"/>
                <w:color w:val="000000" w:themeColor="text1"/>
                <w:sz w:val="28"/>
                <w:szCs w:val="28"/>
              </w:rPr>
            </w:pPr>
            <w:r w:rsidRPr="00CE1449">
              <w:rPr>
                <w:rFonts w:ascii="Candara" w:eastAsia="Calibri" w:hAnsi="Candara" w:cstheme="minorHAnsi"/>
                <w:b/>
                <w:bCs/>
                <w:color w:val="000000" w:themeColor="text1"/>
                <w:sz w:val="28"/>
                <w:szCs w:val="28"/>
                <w:u w:val="single"/>
              </w:rPr>
              <w:t xml:space="preserve">EDUCATION </w:t>
            </w:r>
          </w:p>
          <w:p w14:paraId="487B004E" w14:textId="3FE63224" w:rsidR="3C0C213A" w:rsidRDefault="3C0C213A" w:rsidP="3C0C213A">
            <w:pPr>
              <w:spacing w:line="259" w:lineRule="auto"/>
              <w:ind w:firstLine="720"/>
              <w:rPr>
                <w:rFonts w:ascii="Calibri" w:eastAsia="Calibri" w:hAnsi="Calibri" w:cs="Calibri"/>
                <w:color w:val="000000" w:themeColor="text1"/>
                <w:sz w:val="24"/>
                <w:szCs w:val="24"/>
              </w:rPr>
            </w:pPr>
            <w:r w:rsidRPr="3C0C213A">
              <w:rPr>
                <w:rFonts w:ascii="Calibri" w:eastAsia="Calibri" w:hAnsi="Calibri" w:cs="Calibri"/>
                <w:color w:val="000000" w:themeColor="text1"/>
                <w:sz w:val="24"/>
                <w:szCs w:val="24"/>
              </w:rPr>
              <w:t xml:space="preserve">  </w:t>
            </w:r>
          </w:p>
          <w:tbl>
            <w:tblPr>
              <w:tblStyle w:val="documentdivparagraphTable"/>
              <w:tblW w:w="11280" w:type="dxa"/>
              <w:tblLayout w:type="fixed"/>
              <w:tblCellMar>
                <w:left w:w="0" w:type="dxa"/>
                <w:right w:w="0" w:type="dxa"/>
              </w:tblCellMar>
              <w:tblLook w:val="05E0" w:firstRow="1" w:lastRow="1" w:firstColumn="1" w:lastColumn="1" w:noHBand="0" w:noVBand="1"/>
            </w:tblPr>
            <w:tblGrid>
              <w:gridCol w:w="1512"/>
              <w:gridCol w:w="9768"/>
            </w:tblGrid>
            <w:tr w:rsidR="009B65E1" w:rsidRPr="00CE1449" w14:paraId="66349E30" w14:textId="77777777" w:rsidTr="00690E89">
              <w:tc>
                <w:tcPr>
                  <w:tcW w:w="1512" w:type="dxa"/>
                  <w:tcMar>
                    <w:top w:w="0" w:type="dxa"/>
                    <w:left w:w="5" w:type="dxa"/>
                    <w:bottom w:w="5" w:type="dxa"/>
                    <w:right w:w="105" w:type="dxa"/>
                  </w:tcMar>
                  <w:hideMark/>
                </w:tcPr>
                <w:p w14:paraId="5F7E20FB" w14:textId="77777777" w:rsidR="009B65E1" w:rsidRPr="00CE1449" w:rsidRDefault="009B65E1" w:rsidP="009B65E1">
                  <w:pPr>
                    <w:pStyle w:val="spandateswrapperParagraph"/>
                    <w:pBdr>
                      <w:right w:val="none" w:sz="0" w:space="0" w:color="auto"/>
                    </w:pBdr>
                    <w:ind w:right="300"/>
                    <w:rPr>
                      <w:rStyle w:val="spandateswrapper"/>
                      <w:rFonts w:ascii="Candara" w:eastAsia="Century Gothic" w:hAnsi="Candara" w:cstheme="minorHAnsi"/>
                      <w:sz w:val="24"/>
                      <w:szCs w:val="24"/>
                    </w:rPr>
                  </w:pPr>
                  <w:r w:rsidRPr="00CE1449">
                    <w:rPr>
                      <w:rStyle w:val="span"/>
                      <w:rFonts w:ascii="Candara" w:eastAsia="Century Gothic" w:hAnsi="Candara" w:cstheme="minorHAnsi"/>
                      <w:sz w:val="24"/>
                      <w:szCs w:val="24"/>
                    </w:rPr>
                    <w:t>2003-08</w:t>
                  </w:r>
                  <w:r w:rsidRPr="00CE1449">
                    <w:rPr>
                      <w:rStyle w:val="spandateswrapper"/>
                      <w:rFonts w:ascii="Candara" w:eastAsia="Century Gothic" w:hAnsi="Candara" w:cstheme="minorHAnsi"/>
                      <w:sz w:val="24"/>
                      <w:szCs w:val="24"/>
                    </w:rPr>
                    <w:t xml:space="preserve"> </w:t>
                  </w:r>
                  <w:r w:rsidRPr="00CE1449">
                    <w:rPr>
                      <w:rStyle w:val="span"/>
                      <w:rFonts w:ascii="Candara" w:eastAsia="Century Gothic" w:hAnsi="Candara" w:cstheme="minorHAnsi"/>
                      <w:sz w:val="24"/>
                      <w:szCs w:val="24"/>
                    </w:rPr>
                    <w:t>- 2007-05</w:t>
                  </w:r>
                </w:p>
              </w:tc>
              <w:tc>
                <w:tcPr>
                  <w:tcW w:w="9768" w:type="dxa"/>
                  <w:tcMar>
                    <w:top w:w="0" w:type="dxa"/>
                    <w:left w:w="5" w:type="dxa"/>
                    <w:bottom w:w="5" w:type="dxa"/>
                    <w:right w:w="5" w:type="dxa"/>
                  </w:tcMar>
                  <w:hideMark/>
                </w:tcPr>
                <w:p w14:paraId="00950565" w14:textId="77777777" w:rsidR="0003743C" w:rsidRPr="00CE1449" w:rsidRDefault="009B65E1" w:rsidP="0003743C">
                  <w:pPr>
                    <w:pStyle w:val="spandateswrapperParagraph"/>
                    <w:pBdr>
                      <w:right w:val="none" w:sz="0" w:space="0" w:color="auto"/>
                    </w:pBdr>
                    <w:ind w:right="300"/>
                    <w:rPr>
                      <w:rStyle w:val="documentmb5"/>
                      <w:rFonts w:ascii="Candara" w:eastAsia="Century Gothic" w:hAnsi="Candara" w:cstheme="minorHAnsi"/>
                      <w:sz w:val="24"/>
                      <w:szCs w:val="24"/>
                    </w:rPr>
                  </w:pPr>
                  <w:r w:rsidRPr="00CE1449">
                    <w:rPr>
                      <w:rStyle w:val="spandegree"/>
                      <w:rFonts w:ascii="Candara" w:eastAsia="Century Gothic" w:hAnsi="Candara" w:cstheme="minorHAnsi"/>
                      <w:sz w:val="24"/>
                      <w:szCs w:val="24"/>
                    </w:rPr>
                    <w:t xml:space="preserve">Master of Divinity: </w:t>
                  </w:r>
                  <w:r w:rsidRPr="00CE1449">
                    <w:rPr>
                      <w:rStyle w:val="spanprogramline"/>
                      <w:rFonts w:ascii="Candara" w:eastAsia="Century Gothic" w:hAnsi="Candara" w:cstheme="minorHAnsi"/>
                      <w:sz w:val="24"/>
                      <w:szCs w:val="24"/>
                    </w:rPr>
                    <w:t>Theology</w:t>
                  </w:r>
                  <w:r w:rsidRPr="00CE1449">
                    <w:rPr>
                      <w:rStyle w:val="documentmb5"/>
                      <w:rFonts w:ascii="Candara" w:eastAsia="Century Gothic" w:hAnsi="Candara" w:cstheme="minorHAnsi"/>
                      <w:sz w:val="24"/>
                      <w:szCs w:val="24"/>
                    </w:rPr>
                    <w:t xml:space="preserve"> </w:t>
                  </w:r>
                </w:p>
                <w:p w14:paraId="39459C7A" w14:textId="77777777" w:rsidR="007A7CBE" w:rsidRPr="00CE1449" w:rsidRDefault="009B65E1" w:rsidP="0003743C">
                  <w:pPr>
                    <w:pStyle w:val="spandateswrapperParagraph"/>
                    <w:pBdr>
                      <w:right w:val="none" w:sz="0" w:space="0" w:color="auto"/>
                    </w:pBdr>
                    <w:ind w:right="300"/>
                    <w:rPr>
                      <w:rStyle w:val="span"/>
                      <w:rFonts w:ascii="Candara" w:eastAsia="Century Gothic" w:hAnsi="Candara" w:cstheme="minorHAnsi"/>
                      <w:sz w:val="24"/>
                      <w:szCs w:val="24"/>
                    </w:rPr>
                  </w:pPr>
                  <w:r w:rsidRPr="00CE1449">
                    <w:rPr>
                      <w:rStyle w:val="span"/>
                      <w:rFonts w:ascii="Candara" w:eastAsia="Century Gothic" w:hAnsi="Candara" w:cstheme="minorHAnsi"/>
                      <w:sz w:val="24"/>
                      <w:szCs w:val="24"/>
                    </w:rPr>
                    <w:t xml:space="preserve">Eden Theological Seminary </w:t>
                  </w:r>
                </w:p>
                <w:p w14:paraId="7648E98C" w14:textId="17F50109" w:rsidR="009B65E1" w:rsidRPr="00CE1449" w:rsidRDefault="00732703" w:rsidP="0003743C">
                  <w:pPr>
                    <w:pStyle w:val="spandateswrapperParagraph"/>
                    <w:pBdr>
                      <w:right w:val="none" w:sz="0" w:space="0" w:color="auto"/>
                    </w:pBdr>
                    <w:ind w:right="300"/>
                    <w:rPr>
                      <w:rStyle w:val="documentsinglecolumnCharacter"/>
                      <w:rFonts w:ascii="Candara" w:eastAsia="Century Gothic" w:hAnsi="Candara" w:cstheme="minorHAnsi"/>
                      <w:sz w:val="24"/>
                      <w:szCs w:val="24"/>
                    </w:rPr>
                  </w:pPr>
                  <w:r w:rsidRPr="00CE1449">
                    <w:rPr>
                      <w:rStyle w:val="span"/>
                      <w:rFonts w:ascii="Candara" w:eastAsia="Century Gothic" w:hAnsi="Candara" w:cstheme="minorHAnsi"/>
                      <w:sz w:val="24"/>
                      <w:szCs w:val="24"/>
                    </w:rPr>
                    <w:t>Webster Groves</w:t>
                  </w:r>
                  <w:r w:rsidR="009B65E1" w:rsidRPr="00CE1449">
                    <w:rPr>
                      <w:rStyle w:val="span"/>
                      <w:rFonts w:ascii="Candara" w:eastAsia="Century Gothic" w:hAnsi="Candara" w:cstheme="minorHAnsi"/>
                      <w:sz w:val="24"/>
                      <w:szCs w:val="24"/>
                    </w:rPr>
                    <w:t>, MO</w:t>
                  </w:r>
                </w:p>
              </w:tc>
            </w:tr>
          </w:tbl>
          <w:p w14:paraId="0BA57ADF" w14:textId="77777777" w:rsidR="009B65E1" w:rsidRPr="00CE1449" w:rsidRDefault="009B65E1" w:rsidP="009B65E1">
            <w:pPr>
              <w:rPr>
                <w:rFonts w:ascii="Candara" w:hAnsi="Candara"/>
                <w:vanish/>
                <w:sz w:val="24"/>
                <w:szCs w:val="24"/>
              </w:rPr>
            </w:pPr>
          </w:p>
          <w:tbl>
            <w:tblPr>
              <w:tblStyle w:val="documentdivparagraphTable"/>
              <w:tblW w:w="11280" w:type="dxa"/>
              <w:tblLayout w:type="fixed"/>
              <w:tblCellMar>
                <w:left w:w="0" w:type="dxa"/>
                <w:right w:w="0" w:type="dxa"/>
              </w:tblCellMar>
              <w:tblLook w:val="05E0" w:firstRow="1" w:lastRow="1" w:firstColumn="1" w:lastColumn="1" w:noHBand="0" w:noVBand="1"/>
            </w:tblPr>
            <w:tblGrid>
              <w:gridCol w:w="1512"/>
              <w:gridCol w:w="9768"/>
            </w:tblGrid>
            <w:tr w:rsidR="009B65E1" w:rsidRPr="00CE1449" w14:paraId="77C509E4" w14:textId="77777777" w:rsidTr="00690E89">
              <w:tc>
                <w:tcPr>
                  <w:tcW w:w="1512" w:type="dxa"/>
                  <w:tcMar>
                    <w:top w:w="200" w:type="dxa"/>
                    <w:left w:w="5" w:type="dxa"/>
                    <w:bottom w:w="5" w:type="dxa"/>
                    <w:right w:w="105" w:type="dxa"/>
                  </w:tcMar>
                  <w:hideMark/>
                </w:tcPr>
                <w:p w14:paraId="666771E9" w14:textId="77777777" w:rsidR="009B65E1" w:rsidRPr="00CE1449" w:rsidRDefault="009B65E1" w:rsidP="009B65E1">
                  <w:pPr>
                    <w:pStyle w:val="spandateswrapperParagraph"/>
                    <w:pBdr>
                      <w:right w:val="none" w:sz="0" w:space="0" w:color="auto"/>
                    </w:pBdr>
                    <w:ind w:right="300"/>
                    <w:rPr>
                      <w:rStyle w:val="spandateswrapper"/>
                      <w:rFonts w:ascii="Candara" w:eastAsia="Century Gothic" w:hAnsi="Candara" w:cstheme="minorHAnsi"/>
                      <w:sz w:val="24"/>
                      <w:szCs w:val="24"/>
                    </w:rPr>
                  </w:pPr>
                  <w:r w:rsidRPr="00CE1449">
                    <w:rPr>
                      <w:rStyle w:val="span"/>
                      <w:rFonts w:ascii="Candara" w:eastAsia="Century Gothic" w:hAnsi="Candara" w:cstheme="minorHAnsi"/>
                      <w:sz w:val="24"/>
                      <w:szCs w:val="24"/>
                    </w:rPr>
                    <w:t>1981-08</w:t>
                  </w:r>
                  <w:r w:rsidRPr="00CE1449">
                    <w:rPr>
                      <w:rStyle w:val="spandateswrapper"/>
                      <w:rFonts w:ascii="Candara" w:eastAsia="Century Gothic" w:hAnsi="Candara" w:cstheme="minorHAnsi"/>
                      <w:sz w:val="24"/>
                      <w:szCs w:val="24"/>
                    </w:rPr>
                    <w:t xml:space="preserve"> </w:t>
                  </w:r>
                  <w:r w:rsidRPr="00CE1449">
                    <w:rPr>
                      <w:rStyle w:val="span"/>
                      <w:rFonts w:ascii="Candara" w:eastAsia="Century Gothic" w:hAnsi="Candara" w:cstheme="minorHAnsi"/>
                      <w:sz w:val="24"/>
                      <w:szCs w:val="24"/>
                    </w:rPr>
                    <w:t>- 1987-05</w:t>
                  </w:r>
                </w:p>
              </w:tc>
              <w:tc>
                <w:tcPr>
                  <w:tcW w:w="9768" w:type="dxa"/>
                  <w:tcMar>
                    <w:top w:w="200" w:type="dxa"/>
                    <w:left w:w="5" w:type="dxa"/>
                    <w:bottom w:w="5" w:type="dxa"/>
                    <w:right w:w="5" w:type="dxa"/>
                  </w:tcMar>
                  <w:hideMark/>
                </w:tcPr>
                <w:p w14:paraId="2989DAA0" w14:textId="77777777" w:rsidR="009B65E1" w:rsidRPr="00CE1449" w:rsidRDefault="009B65E1" w:rsidP="009B65E1">
                  <w:pPr>
                    <w:pStyle w:val="spandateswrapperParagraph"/>
                    <w:pBdr>
                      <w:right w:val="none" w:sz="0" w:space="0" w:color="auto"/>
                    </w:pBdr>
                    <w:ind w:right="300"/>
                    <w:rPr>
                      <w:rStyle w:val="span"/>
                      <w:rFonts w:ascii="Candara" w:eastAsia="Century Gothic" w:hAnsi="Candara" w:cstheme="minorHAnsi"/>
                      <w:sz w:val="24"/>
                      <w:szCs w:val="24"/>
                    </w:rPr>
                  </w:pPr>
                  <w:r w:rsidRPr="00CE1449">
                    <w:rPr>
                      <w:rStyle w:val="spandegree"/>
                      <w:rFonts w:ascii="Candara" w:eastAsia="Century Gothic" w:hAnsi="Candara" w:cstheme="minorHAnsi"/>
                      <w:sz w:val="24"/>
                      <w:szCs w:val="24"/>
                    </w:rPr>
                    <w:t xml:space="preserve">Bachelor of Science: </w:t>
                  </w:r>
                  <w:r w:rsidRPr="00CE1449">
                    <w:rPr>
                      <w:rStyle w:val="spanprogramline"/>
                      <w:rFonts w:ascii="Candara" w:eastAsia="Century Gothic" w:hAnsi="Candara" w:cstheme="minorHAnsi"/>
                      <w:sz w:val="24"/>
                      <w:szCs w:val="24"/>
                    </w:rPr>
                    <w:t>Business Management</w:t>
                  </w:r>
                  <w:r w:rsidRPr="00CE1449">
                    <w:rPr>
                      <w:rStyle w:val="documentmb5"/>
                      <w:rFonts w:ascii="Candara" w:eastAsia="Century Gothic" w:hAnsi="Candara" w:cstheme="minorHAnsi"/>
                      <w:sz w:val="24"/>
                      <w:szCs w:val="24"/>
                    </w:rPr>
                    <w:t xml:space="preserve"> </w:t>
                  </w:r>
                </w:p>
                <w:p w14:paraId="770B70F1" w14:textId="73525A11" w:rsidR="007A7CBE" w:rsidRPr="00CE1449" w:rsidRDefault="009B65E1" w:rsidP="009B65E1">
                  <w:pPr>
                    <w:pStyle w:val="documentmb5Paragraph"/>
                    <w:spacing w:line="340" w:lineRule="atLeast"/>
                    <w:ind w:right="200"/>
                    <w:rPr>
                      <w:rStyle w:val="span"/>
                      <w:rFonts w:ascii="Candara" w:eastAsia="Century Gothic" w:hAnsi="Candara" w:cstheme="minorHAnsi"/>
                    </w:rPr>
                  </w:pPr>
                  <w:r w:rsidRPr="00CE1449">
                    <w:rPr>
                      <w:rStyle w:val="span"/>
                      <w:rFonts w:ascii="Candara" w:eastAsia="Century Gothic" w:hAnsi="Candara" w:cstheme="minorHAnsi"/>
                    </w:rPr>
                    <w:t xml:space="preserve">Southern University A &amp; M College  </w:t>
                  </w:r>
                </w:p>
                <w:p w14:paraId="289503F1" w14:textId="69E0FB09" w:rsidR="009B65E1" w:rsidRPr="00CE1449" w:rsidRDefault="009B65E1" w:rsidP="009B65E1">
                  <w:pPr>
                    <w:pStyle w:val="documentmb5Paragraph"/>
                    <w:spacing w:line="340" w:lineRule="atLeast"/>
                    <w:ind w:right="200"/>
                    <w:rPr>
                      <w:rStyle w:val="documentsinglecolumnCharacter"/>
                      <w:rFonts w:ascii="Candara" w:eastAsia="Century Gothic" w:hAnsi="Candara" w:cstheme="minorHAnsi"/>
                    </w:rPr>
                  </w:pPr>
                  <w:r w:rsidRPr="00CE1449">
                    <w:rPr>
                      <w:rStyle w:val="span"/>
                      <w:rFonts w:ascii="Candara" w:eastAsia="Century Gothic" w:hAnsi="Candara" w:cstheme="minorHAnsi"/>
                    </w:rPr>
                    <w:t>Baton Rouge, LA</w:t>
                  </w:r>
                </w:p>
              </w:tc>
            </w:tr>
          </w:tbl>
          <w:p w14:paraId="0A5083EC" w14:textId="5E7E6FF1" w:rsidR="3C0C213A" w:rsidRDefault="3C0C213A" w:rsidP="3C0C213A">
            <w:pPr>
              <w:spacing w:line="259" w:lineRule="auto"/>
              <w:rPr>
                <w:rFonts w:ascii="Calibri" w:eastAsia="Calibri" w:hAnsi="Calibri" w:cs="Calibri"/>
                <w:color w:val="000000" w:themeColor="text1"/>
                <w:sz w:val="24"/>
                <w:szCs w:val="24"/>
              </w:rPr>
            </w:pPr>
          </w:p>
          <w:p w14:paraId="477C27A6" w14:textId="77777777" w:rsidR="00EE7D94" w:rsidRDefault="00EE7D94" w:rsidP="3C0C213A">
            <w:pPr>
              <w:spacing w:line="259" w:lineRule="auto"/>
              <w:rPr>
                <w:rFonts w:ascii="Calibri" w:eastAsia="Calibri" w:hAnsi="Calibri" w:cs="Calibri"/>
                <w:b/>
                <w:bCs/>
                <w:color w:val="000000" w:themeColor="text1"/>
                <w:sz w:val="24"/>
                <w:szCs w:val="24"/>
                <w:u w:val="single"/>
              </w:rPr>
            </w:pPr>
          </w:p>
          <w:p w14:paraId="3129D28F" w14:textId="509A38A6" w:rsidR="3C0C213A" w:rsidRPr="00CE1449" w:rsidRDefault="3C0C213A" w:rsidP="3C0C213A">
            <w:pPr>
              <w:spacing w:line="259" w:lineRule="auto"/>
              <w:rPr>
                <w:rFonts w:ascii="Candara" w:eastAsia="Calibri" w:hAnsi="Candara" w:cs="Calibri"/>
                <w:color w:val="000000" w:themeColor="text1"/>
                <w:sz w:val="28"/>
                <w:szCs w:val="28"/>
              </w:rPr>
            </w:pPr>
            <w:r w:rsidRPr="00CE1449">
              <w:rPr>
                <w:rFonts w:ascii="Candara" w:eastAsia="Calibri" w:hAnsi="Candara" w:cs="Calibri"/>
                <w:b/>
                <w:bCs/>
                <w:color w:val="000000" w:themeColor="text1"/>
                <w:sz w:val="28"/>
                <w:szCs w:val="28"/>
                <w:u w:val="single"/>
              </w:rPr>
              <w:t>CERTIFICATION</w:t>
            </w:r>
          </w:p>
          <w:p w14:paraId="39BDAA68" w14:textId="2150F7DE" w:rsidR="3C0C213A" w:rsidRDefault="3C0C213A" w:rsidP="3C0C213A">
            <w:pPr>
              <w:spacing w:line="259" w:lineRule="auto"/>
              <w:jc w:val="both"/>
              <w:rPr>
                <w:rFonts w:ascii="Calibri" w:eastAsia="Calibri" w:hAnsi="Calibri" w:cs="Calibri"/>
                <w:color w:val="000000" w:themeColor="text1"/>
                <w:sz w:val="24"/>
                <w:szCs w:val="24"/>
              </w:rPr>
            </w:pPr>
            <w:r w:rsidRPr="3C0C213A">
              <w:rPr>
                <w:rFonts w:ascii="Calibri" w:eastAsia="Calibri" w:hAnsi="Calibri" w:cs="Calibri"/>
                <w:color w:val="000000" w:themeColor="text1"/>
                <w:sz w:val="24"/>
                <w:szCs w:val="24"/>
              </w:rPr>
              <w:t xml:space="preserve"> </w:t>
            </w:r>
          </w:p>
          <w:p w14:paraId="35F74F9D" w14:textId="62A6F25E" w:rsidR="3C0C213A" w:rsidRPr="00CE1449" w:rsidRDefault="3C0C213A" w:rsidP="3C0C213A">
            <w:pPr>
              <w:spacing w:line="259" w:lineRule="auto"/>
              <w:jc w:val="both"/>
              <w:rPr>
                <w:rFonts w:ascii="Candara" w:eastAsia="Calibri" w:hAnsi="Candara" w:cstheme="minorHAnsi"/>
                <w:color w:val="000000" w:themeColor="text1"/>
                <w:sz w:val="24"/>
                <w:szCs w:val="24"/>
              </w:rPr>
            </w:pPr>
            <w:r w:rsidRPr="00CE1449">
              <w:rPr>
                <w:rFonts w:ascii="Candara" w:eastAsia="Calibri" w:hAnsi="Candara" w:cstheme="minorHAnsi"/>
                <w:color w:val="000000" w:themeColor="text1"/>
                <w:sz w:val="24"/>
                <w:szCs w:val="24"/>
              </w:rPr>
              <w:t xml:space="preserve">Greater Star Baptist Church, St. Louis, Mo. </w:t>
            </w:r>
          </w:p>
          <w:p w14:paraId="5B628298" w14:textId="7CF78293" w:rsidR="3C0C213A" w:rsidRPr="00CE1449" w:rsidRDefault="3C0C213A" w:rsidP="3C0C213A">
            <w:pPr>
              <w:spacing w:line="259" w:lineRule="auto"/>
              <w:jc w:val="both"/>
              <w:rPr>
                <w:rFonts w:ascii="Candara" w:eastAsia="Calibri" w:hAnsi="Candara" w:cstheme="minorHAnsi"/>
                <w:color w:val="000000" w:themeColor="text1"/>
                <w:sz w:val="24"/>
                <w:szCs w:val="24"/>
              </w:rPr>
            </w:pPr>
            <w:r w:rsidRPr="00CE1449">
              <w:rPr>
                <w:rFonts w:ascii="Candara" w:eastAsia="Calibri" w:hAnsi="Candara" w:cstheme="minorHAnsi"/>
                <w:color w:val="000000" w:themeColor="text1"/>
                <w:sz w:val="24"/>
                <w:szCs w:val="24"/>
              </w:rPr>
              <w:t>Certificate of Ordination (Baptist Clergy)</w:t>
            </w:r>
          </w:p>
          <w:p w14:paraId="597F2149" w14:textId="6DC29CE8" w:rsidR="3C0C213A" w:rsidRDefault="3C0C213A" w:rsidP="3C0C213A">
            <w:pPr>
              <w:rPr>
                <w:rFonts w:ascii="Calibri" w:eastAsia="Calibri" w:hAnsi="Calibri" w:cs="Calibri"/>
                <w:color w:val="000000" w:themeColor="text1"/>
                <w:sz w:val="24"/>
                <w:szCs w:val="24"/>
              </w:rPr>
            </w:pPr>
          </w:p>
          <w:p w14:paraId="50969228" w14:textId="3AE04A9E" w:rsidR="3C0C213A" w:rsidRDefault="3C0C213A" w:rsidP="3C0C213A">
            <w:pPr>
              <w:spacing w:line="259" w:lineRule="auto"/>
              <w:rPr>
                <w:rFonts w:ascii="Calibri" w:eastAsia="Calibri" w:hAnsi="Calibri" w:cs="Calibri"/>
                <w:color w:val="000000" w:themeColor="text1"/>
                <w:sz w:val="24"/>
                <w:szCs w:val="24"/>
              </w:rPr>
            </w:pPr>
            <w:r w:rsidRPr="3C0C213A">
              <w:rPr>
                <w:rFonts w:ascii="Calibri" w:eastAsia="Calibri" w:hAnsi="Calibri" w:cs="Calibri"/>
                <w:color w:val="000000" w:themeColor="text1"/>
                <w:sz w:val="24"/>
                <w:szCs w:val="24"/>
              </w:rPr>
              <w:t xml:space="preserve"> </w:t>
            </w:r>
          </w:p>
        </w:tc>
        <w:tc>
          <w:tcPr>
            <w:tcW w:w="4145" w:type="dxa"/>
          </w:tcPr>
          <w:p w14:paraId="1BC97820" w14:textId="77777777" w:rsidR="006E643E" w:rsidRDefault="3C0C213A" w:rsidP="3C0C213A">
            <w:pPr>
              <w:spacing w:line="259" w:lineRule="auto"/>
              <w:jc w:val="both"/>
              <w:rPr>
                <w:rFonts w:ascii="Calibri" w:eastAsia="Calibri" w:hAnsi="Calibri" w:cs="Calibri"/>
                <w:color w:val="000000" w:themeColor="text1"/>
                <w:sz w:val="24"/>
                <w:szCs w:val="24"/>
              </w:rPr>
            </w:pPr>
            <w:r w:rsidRPr="3C0C213A">
              <w:rPr>
                <w:rFonts w:ascii="Calibri" w:eastAsia="Calibri" w:hAnsi="Calibri" w:cs="Calibri"/>
                <w:color w:val="000000" w:themeColor="text1"/>
                <w:sz w:val="24"/>
                <w:szCs w:val="24"/>
              </w:rPr>
              <w:t xml:space="preserve">  </w:t>
            </w:r>
          </w:p>
          <w:p w14:paraId="616B1784" w14:textId="1B12239E" w:rsidR="3C0C213A" w:rsidRPr="00CE1449" w:rsidRDefault="3C0C213A" w:rsidP="3C0C213A">
            <w:pPr>
              <w:spacing w:line="259" w:lineRule="auto"/>
              <w:jc w:val="both"/>
              <w:rPr>
                <w:rFonts w:ascii="Candara" w:eastAsia="Calibri" w:hAnsi="Candara" w:cstheme="minorHAnsi"/>
                <w:color w:val="000000" w:themeColor="text1"/>
                <w:sz w:val="28"/>
                <w:szCs w:val="28"/>
              </w:rPr>
            </w:pPr>
            <w:r w:rsidRPr="00CE1449">
              <w:rPr>
                <w:rFonts w:ascii="Candara" w:eastAsia="Calibri" w:hAnsi="Candara" w:cstheme="minorHAnsi"/>
                <w:b/>
                <w:bCs/>
                <w:color w:val="000000" w:themeColor="text1"/>
                <w:sz w:val="28"/>
                <w:szCs w:val="28"/>
                <w:u w:val="single"/>
              </w:rPr>
              <w:t>SKILLS</w:t>
            </w:r>
          </w:p>
          <w:p w14:paraId="646F07BF" w14:textId="088C968B" w:rsidR="3C0C213A" w:rsidRDefault="3C0C213A" w:rsidP="3C0C213A">
            <w:pPr>
              <w:spacing w:line="259" w:lineRule="auto"/>
              <w:rPr>
                <w:rFonts w:ascii="Calibri" w:eastAsia="Calibri" w:hAnsi="Calibri" w:cs="Calibri"/>
                <w:color w:val="000000" w:themeColor="text1"/>
                <w:sz w:val="24"/>
                <w:szCs w:val="24"/>
              </w:rPr>
            </w:pPr>
            <w:r w:rsidRPr="3C0C213A">
              <w:rPr>
                <w:rFonts w:ascii="Calibri" w:eastAsia="Calibri" w:hAnsi="Calibri" w:cs="Calibri"/>
                <w:color w:val="000000" w:themeColor="text1"/>
                <w:sz w:val="24"/>
                <w:szCs w:val="24"/>
              </w:rPr>
              <w:t xml:space="preserve"> </w:t>
            </w:r>
          </w:p>
          <w:p w14:paraId="1B7F7D41" w14:textId="77777777" w:rsidR="00097E0C" w:rsidRPr="00CE1449" w:rsidRDefault="00097E0C" w:rsidP="001D6648">
            <w:pPr>
              <w:spacing w:line="320" w:lineRule="atLeast"/>
              <w:rPr>
                <w:rStyle w:val="ratvtextpnth-last-child1"/>
                <w:rFonts w:ascii="Candara" w:eastAsia="Century Gothic" w:hAnsi="Candara" w:cstheme="minorHAnsi"/>
                <w:sz w:val="24"/>
                <w:szCs w:val="24"/>
              </w:rPr>
            </w:pPr>
            <w:r w:rsidRPr="00CE1449">
              <w:rPr>
                <w:rStyle w:val="ratvtextpnth-last-child1"/>
                <w:rFonts w:ascii="Candara" w:eastAsia="Century Gothic" w:hAnsi="Candara" w:cstheme="minorHAnsi"/>
                <w:sz w:val="24"/>
                <w:szCs w:val="24"/>
              </w:rPr>
              <w:t>Cultural awareness</w:t>
            </w:r>
            <w:r w:rsidRPr="00CE1449">
              <w:rPr>
                <w:rStyle w:val="documentparentContainer"/>
                <w:rFonts w:ascii="Candara" w:eastAsia="Century Gothic" w:hAnsi="Candara" w:cstheme="minorHAnsi"/>
                <w:sz w:val="24"/>
                <w:szCs w:val="24"/>
              </w:rPr>
              <w:t xml:space="preserve"> </w:t>
            </w:r>
          </w:p>
          <w:p w14:paraId="04F4DA78" w14:textId="77777777" w:rsidR="00097E0C" w:rsidRPr="00CE1449" w:rsidRDefault="00097E0C" w:rsidP="001D6648">
            <w:pPr>
              <w:pStyle w:val="documentsinglecolumn"/>
              <w:spacing w:before="100" w:line="320" w:lineRule="atLeast"/>
              <w:rPr>
                <w:rStyle w:val="documentparentContainer"/>
                <w:rFonts w:ascii="Candara" w:eastAsia="Century Gothic" w:hAnsi="Candara" w:cstheme="minorHAnsi"/>
              </w:rPr>
            </w:pPr>
            <w:r w:rsidRPr="00CE1449">
              <w:rPr>
                <w:rStyle w:val="ratvtextpnth-last-child1"/>
                <w:rFonts w:ascii="Candara" w:eastAsia="Century Gothic" w:hAnsi="Candara" w:cstheme="minorHAnsi"/>
              </w:rPr>
              <w:t>Critical thinking</w:t>
            </w:r>
            <w:r w:rsidRPr="00CE1449">
              <w:rPr>
                <w:rStyle w:val="documentparentContainer"/>
                <w:rFonts w:ascii="Candara" w:eastAsia="Century Gothic" w:hAnsi="Candara" w:cstheme="minorHAnsi"/>
              </w:rPr>
              <w:t xml:space="preserve"> </w:t>
            </w:r>
          </w:p>
          <w:p w14:paraId="406DD562" w14:textId="77777777" w:rsidR="00097E0C" w:rsidRPr="00CE1449" w:rsidRDefault="00097E0C" w:rsidP="001D6648">
            <w:pPr>
              <w:pStyle w:val="documentsinglecolumn"/>
              <w:spacing w:before="100" w:line="320" w:lineRule="atLeast"/>
              <w:rPr>
                <w:rStyle w:val="documentparentContainer"/>
                <w:rFonts w:ascii="Candara" w:eastAsia="Century Gothic" w:hAnsi="Candara" w:cstheme="minorHAnsi"/>
              </w:rPr>
            </w:pPr>
            <w:r w:rsidRPr="00CE1449">
              <w:rPr>
                <w:rStyle w:val="ratvtextpnth-last-child1"/>
                <w:rFonts w:ascii="Candara" w:eastAsia="Century Gothic" w:hAnsi="Candara" w:cstheme="minorHAnsi"/>
              </w:rPr>
              <w:t>Public speaking</w:t>
            </w:r>
            <w:r w:rsidRPr="00CE1449">
              <w:rPr>
                <w:rStyle w:val="documentparentContainer"/>
                <w:rFonts w:ascii="Candara" w:eastAsia="Century Gothic" w:hAnsi="Candara" w:cstheme="minorHAnsi"/>
              </w:rPr>
              <w:t xml:space="preserve"> </w:t>
            </w:r>
          </w:p>
          <w:p w14:paraId="509FD563" w14:textId="77777777" w:rsidR="00097E0C" w:rsidRPr="00CE1449" w:rsidRDefault="00097E0C" w:rsidP="001D6648">
            <w:pPr>
              <w:pStyle w:val="documentsinglecolumn"/>
              <w:spacing w:before="100" w:line="320" w:lineRule="atLeast"/>
              <w:rPr>
                <w:rStyle w:val="documentparentContainer"/>
                <w:rFonts w:ascii="Candara" w:eastAsia="Century Gothic" w:hAnsi="Candara" w:cstheme="minorHAnsi"/>
              </w:rPr>
            </w:pPr>
            <w:r w:rsidRPr="00CE1449">
              <w:rPr>
                <w:rStyle w:val="ratvtextpnth-last-child1"/>
                <w:rFonts w:ascii="Candara" w:eastAsia="Century Gothic" w:hAnsi="Candara" w:cstheme="minorHAnsi"/>
              </w:rPr>
              <w:t>Spiritual leadership</w:t>
            </w:r>
            <w:r w:rsidRPr="00CE1449">
              <w:rPr>
                <w:rStyle w:val="documentparentContainer"/>
                <w:rFonts w:ascii="Candara" w:eastAsia="Century Gothic" w:hAnsi="Candara" w:cstheme="minorHAnsi"/>
              </w:rPr>
              <w:t xml:space="preserve"> </w:t>
            </w:r>
          </w:p>
          <w:p w14:paraId="1ECA0711" w14:textId="77777777" w:rsidR="00097E0C" w:rsidRPr="00CE1449" w:rsidRDefault="00097E0C" w:rsidP="001D6648">
            <w:pPr>
              <w:pStyle w:val="documentsinglecolumn"/>
              <w:spacing w:before="100" w:line="320" w:lineRule="atLeast"/>
              <w:rPr>
                <w:rStyle w:val="documentparentContainer"/>
                <w:rFonts w:ascii="Candara" w:eastAsia="Century Gothic" w:hAnsi="Candara" w:cstheme="minorHAnsi"/>
              </w:rPr>
            </w:pPr>
            <w:r w:rsidRPr="00CE1449">
              <w:rPr>
                <w:rStyle w:val="ratvtextpnth-last-child1"/>
                <w:rFonts w:ascii="Candara" w:eastAsia="Century Gothic" w:hAnsi="Candara" w:cstheme="minorHAnsi"/>
              </w:rPr>
              <w:t>Teaching Experience</w:t>
            </w:r>
            <w:r w:rsidRPr="00CE1449">
              <w:rPr>
                <w:rStyle w:val="documentparentContainer"/>
                <w:rFonts w:ascii="Candara" w:eastAsia="Century Gothic" w:hAnsi="Candara" w:cstheme="minorHAnsi"/>
              </w:rPr>
              <w:t xml:space="preserve"> </w:t>
            </w:r>
          </w:p>
          <w:p w14:paraId="477DD152" w14:textId="77777777" w:rsidR="00097E0C" w:rsidRPr="00CE1449" w:rsidRDefault="00097E0C" w:rsidP="001D6648">
            <w:pPr>
              <w:pStyle w:val="documentsinglecolumn"/>
              <w:spacing w:before="100" w:line="320" w:lineRule="atLeast"/>
              <w:rPr>
                <w:rStyle w:val="documentparentContainer"/>
                <w:rFonts w:ascii="Candara" w:eastAsia="Century Gothic" w:hAnsi="Candara" w:cs="Century Gothic"/>
              </w:rPr>
            </w:pPr>
            <w:r w:rsidRPr="00CE1449">
              <w:rPr>
                <w:rStyle w:val="ratvtextpnth-last-child1"/>
                <w:rFonts w:ascii="Candara" w:eastAsia="Century Gothic" w:hAnsi="Candara" w:cstheme="minorHAnsi"/>
              </w:rPr>
              <w:t>Organizational management</w:t>
            </w:r>
            <w:r w:rsidRPr="00CE1449">
              <w:rPr>
                <w:rStyle w:val="documentparentContainer"/>
                <w:rFonts w:ascii="Candara" w:eastAsia="Century Gothic" w:hAnsi="Candara" w:cs="Century Gothic"/>
              </w:rPr>
              <w:t xml:space="preserve"> </w:t>
            </w:r>
          </w:p>
          <w:p w14:paraId="27A0CE49" w14:textId="41143A4E" w:rsidR="3C0C213A" w:rsidRDefault="3C0C213A" w:rsidP="3C0C213A">
            <w:pPr>
              <w:spacing w:after="160" w:line="259" w:lineRule="auto"/>
              <w:rPr>
                <w:rFonts w:ascii="Calibri" w:eastAsia="Calibri" w:hAnsi="Calibri" w:cs="Calibri"/>
                <w:b/>
                <w:bCs/>
                <w:color w:val="000000" w:themeColor="text1"/>
                <w:sz w:val="24"/>
                <w:szCs w:val="24"/>
                <w:u w:val="single"/>
              </w:rPr>
            </w:pPr>
          </w:p>
          <w:p w14:paraId="665924BA" w14:textId="670E939F" w:rsidR="3C0C213A" w:rsidRPr="00CE1449" w:rsidRDefault="001C4CCC" w:rsidP="3C0C213A">
            <w:pPr>
              <w:spacing w:after="160" w:line="259" w:lineRule="auto"/>
              <w:rPr>
                <w:rFonts w:ascii="Candara" w:eastAsia="Calibri" w:hAnsi="Candara" w:cstheme="minorHAnsi"/>
                <w:color w:val="000000" w:themeColor="text1"/>
                <w:sz w:val="28"/>
                <w:szCs w:val="28"/>
              </w:rPr>
            </w:pPr>
            <w:r w:rsidRPr="00CE1449">
              <w:rPr>
                <w:rFonts w:ascii="Candara" w:eastAsia="Calibri" w:hAnsi="Candara" w:cstheme="minorHAnsi"/>
                <w:b/>
                <w:bCs/>
                <w:color w:val="000000" w:themeColor="text1"/>
                <w:sz w:val="28"/>
                <w:szCs w:val="28"/>
                <w:u w:val="single"/>
              </w:rPr>
              <w:t>A</w:t>
            </w:r>
            <w:r w:rsidR="00FD73E7" w:rsidRPr="00CE1449">
              <w:rPr>
                <w:rFonts w:ascii="Candara" w:eastAsia="Calibri" w:hAnsi="Candara" w:cstheme="minorHAnsi"/>
                <w:b/>
                <w:bCs/>
                <w:color w:val="000000" w:themeColor="text1"/>
                <w:sz w:val="28"/>
                <w:szCs w:val="28"/>
                <w:u w:val="single"/>
              </w:rPr>
              <w:t>FFILIATIONS</w:t>
            </w:r>
          </w:p>
          <w:p w14:paraId="492E8A94" w14:textId="09ED4314" w:rsidR="00815F5B" w:rsidRPr="00CE1449" w:rsidRDefault="00815F5B" w:rsidP="00EE438F">
            <w:pPr>
              <w:pStyle w:val="documentulli"/>
              <w:numPr>
                <w:ilvl w:val="0"/>
                <w:numId w:val="8"/>
              </w:numPr>
              <w:spacing w:before="100"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Eden Theological Seminary Board of Trustees</w:t>
            </w:r>
          </w:p>
          <w:p w14:paraId="19871AD9" w14:textId="72E0119A"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WomanPreach</w:t>
            </w:r>
            <w:r w:rsidR="00EE438F" w:rsidRPr="00CE1449">
              <w:rPr>
                <w:rStyle w:val="documentparentContainer"/>
                <w:rFonts w:ascii="Candara" w:eastAsia="Century Gothic" w:hAnsi="Candara" w:cstheme="minorHAnsi"/>
              </w:rPr>
              <w:t>!</w:t>
            </w:r>
            <w:r w:rsidRPr="00CE1449">
              <w:rPr>
                <w:rStyle w:val="documentparentContainer"/>
                <w:rFonts w:ascii="Candara" w:eastAsia="Century Gothic" w:hAnsi="Candara" w:cstheme="minorHAnsi"/>
              </w:rPr>
              <w:t xml:space="preserve"> Inc.</w:t>
            </w:r>
          </w:p>
          <w:p w14:paraId="6F1DAA75"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Metropolitan Congregations United Taskforce for Environmental Justice</w:t>
            </w:r>
          </w:p>
          <w:p w14:paraId="60212A1C"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St. Louis Black Authors of Children Literature Board of Trustees</w:t>
            </w:r>
          </w:p>
          <w:p w14:paraId="73596BAE"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Ecumenical Leadership Council of St. Louis</w:t>
            </w:r>
          </w:p>
          <w:p w14:paraId="4884E78C"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Interfaith Partnership of Greater St. Louis</w:t>
            </w:r>
          </w:p>
          <w:p w14:paraId="2DB3D115"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Green the Church</w:t>
            </w:r>
          </w:p>
          <w:p w14:paraId="6668E9B2"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Eden Black Alumni Association</w:t>
            </w:r>
          </w:p>
          <w:p w14:paraId="61DA2E0D" w14:textId="77777777" w:rsidR="00815F5B" w:rsidRPr="00CE1449" w:rsidRDefault="00815F5B" w:rsidP="00EE438F">
            <w:pPr>
              <w:pStyle w:val="documentulli"/>
              <w:numPr>
                <w:ilvl w:val="0"/>
                <w:numId w:val="8"/>
              </w:numPr>
              <w:spacing w:line="320" w:lineRule="atLeast"/>
              <w:rPr>
                <w:rStyle w:val="documentparentContainer"/>
                <w:rFonts w:ascii="Candara" w:eastAsia="Century Gothic" w:hAnsi="Candara" w:cstheme="minorHAnsi"/>
              </w:rPr>
            </w:pPr>
            <w:r w:rsidRPr="00CE1449">
              <w:rPr>
                <w:rStyle w:val="documentparentContainer"/>
                <w:rFonts w:ascii="Candara" w:eastAsia="Century Gothic" w:hAnsi="Candara" w:cstheme="minorHAnsi"/>
              </w:rPr>
              <w:t>Faith Communities United</w:t>
            </w:r>
          </w:p>
          <w:p w14:paraId="3BF67A27" w14:textId="0A258124" w:rsidR="3C0C213A" w:rsidRDefault="3C0C213A" w:rsidP="3C0C213A">
            <w:pPr>
              <w:spacing w:line="259" w:lineRule="auto"/>
              <w:rPr>
                <w:rFonts w:ascii="Calibri" w:eastAsia="Calibri" w:hAnsi="Calibri" w:cs="Calibri"/>
                <w:color w:val="000000" w:themeColor="text1"/>
                <w:sz w:val="24"/>
                <w:szCs w:val="24"/>
              </w:rPr>
            </w:pPr>
          </w:p>
          <w:p w14:paraId="370AA6B8" w14:textId="77777777" w:rsidR="00A946BF" w:rsidRDefault="00A946BF" w:rsidP="00A946BF">
            <w:pPr>
              <w:rPr>
                <w:vanish/>
              </w:rPr>
            </w:pPr>
          </w:p>
          <w:p w14:paraId="797B652E" w14:textId="77777777" w:rsidR="00A946BF" w:rsidRDefault="00A946BF" w:rsidP="00A946BF">
            <w:pPr>
              <w:rPr>
                <w:vanish/>
              </w:rPr>
            </w:pPr>
          </w:p>
          <w:p w14:paraId="28E7327E" w14:textId="4B7BDD32" w:rsidR="3C0C213A" w:rsidRDefault="3C0C213A" w:rsidP="00624904">
            <w:pPr>
              <w:pStyle w:val="ListParagraph"/>
              <w:rPr>
                <w:rFonts w:ascii="Calibri" w:eastAsia="Calibri" w:hAnsi="Calibri" w:cs="Calibri"/>
                <w:color w:val="000000" w:themeColor="text1"/>
                <w:sz w:val="24"/>
                <w:szCs w:val="24"/>
              </w:rPr>
            </w:pPr>
          </w:p>
        </w:tc>
      </w:tr>
    </w:tbl>
    <w:p w14:paraId="2C078E63" w14:textId="5E8622C3" w:rsidR="00A6227C" w:rsidRDefault="00A6227C" w:rsidP="3C0C213A"/>
    <w:tbl>
      <w:tblPr>
        <w:tblStyle w:val="TableGrid"/>
        <w:tblW w:w="10885" w:type="dxa"/>
        <w:tblLayout w:type="fixed"/>
        <w:tblLook w:val="06A0" w:firstRow="1" w:lastRow="0" w:firstColumn="1" w:lastColumn="0" w:noHBand="1" w:noVBand="1"/>
      </w:tblPr>
      <w:tblGrid>
        <w:gridCol w:w="10615"/>
        <w:gridCol w:w="270"/>
      </w:tblGrid>
      <w:tr w:rsidR="3C0C213A" w14:paraId="6488B88F" w14:textId="77777777" w:rsidTr="0009325E">
        <w:trPr>
          <w:trHeight w:val="4275"/>
        </w:trPr>
        <w:tc>
          <w:tcPr>
            <w:tcW w:w="10615" w:type="dxa"/>
          </w:tcPr>
          <w:p w14:paraId="0CAFD822" w14:textId="77777777" w:rsidR="00BB0733" w:rsidRDefault="00BB0733" w:rsidP="3C0C213A">
            <w:pPr>
              <w:spacing w:line="259" w:lineRule="auto"/>
              <w:rPr>
                <w:rFonts w:ascii="Calibri" w:eastAsia="Calibri" w:hAnsi="Calibri" w:cs="Calibri"/>
                <w:b/>
                <w:bCs/>
                <w:color w:val="000000" w:themeColor="text1"/>
                <w:sz w:val="24"/>
                <w:szCs w:val="24"/>
                <w:u w:val="single"/>
              </w:rPr>
            </w:pPr>
          </w:p>
          <w:p w14:paraId="40F84087" w14:textId="083FA529" w:rsidR="3C0C213A" w:rsidRPr="007609F1" w:rsidRDefault="3C0C213A" w:rsidP="3C0C213A">
            <w:pPr>
              <w:spacing w:line="259" w:lineRule="auto"/>
              <w:rPr>
                <w:rFonts w:ascii="Candara" w:eastAsia="Calibri" w:hAnsi="Candara" w:cs="Calibri"/>
                <w:color w:val="000000" w:themeColor="text1"/>
                <w:sz w:val="28"/>
                <w:szCs w:val="28"/>
              </w:rPr>
            </w:pPr>
            <w:r w:rsidRPr="007609F1">
              <w:rPr>
                <w:rFonts w:ascii="Candara" w:eastAsia="Calibri" w:hAnsi="Candara" w:cs="Calibri"/>
                <w:b/>
                <w:bCs/>
                <w:color w:val="000000" w:themeColor="text1"/>
                <w:sz w:val="28"/>
                <w:szCs w:val="28"/>
                <w:u w:val="single"/>
              </w:rPr>
              <w:t xml:space="preserve">PROFESSIONAL </w:t>
            </w:r>
            <w:r w:rsidR="001A5192" w:rsidRPr="007609F1">
              <w:rPr>
                <w:rFonts w:ascii="Candara" w:eastAsia="Calibri" w:hAnsi="Candara" w:cs="Calibri"/>
                <w:b/>
                <w:bCs/>
                <w:color w:val="000000" w:themeColor="text1"/>
                <w:sz w:val="28"/>
                <w:szCs w:val="28"/>
                <w:u w:val="single"/>
              </w:rPr>
              <w:t>SUMMARY</w:t>
            </w:r>
          </w:p>
          <w:p w14:paraId="01D9D9BE" w14:textId="3ADC8626" w:rsidR="3C0C213A" w:rsidRDefault="3C0C213A" w:rsidP="3C0C213A">
            <w:pPr>
              <w:spacing w:line="259" w:lineRule="auto"/>
              <w:rPr>
                <w:rFonts w:ascii="Calibri" w:eastAsia="Calibri" w:hAnsi="Calibri" w:cs="Calibri"/>
                <w:color w:val="000000" w:themeColor="text1"/>
                <w:sz w:val="24"/>
                <w:szCs w:val="24"/>
              </w:rPr>
            </w:pPr>
          </w:p>
          <w:tbl>
            <w:tblPr>
              <w:tblStyle w:val="documentdivparagraphTable"/>
              <w:tblW w:w="11411" w:type="dxa"/>
              <w:tblLayout w:type="fixed"/>
              <w:tblCellMar>
                <w:left w:w="0" w:type="dxa"/>
                <w:right w:w="0" w:type="dxa"/>
              </w:tblCellMar>
              <w:tblLook w:val="05E0" w:firstRow="1" w:lastRow="1" w:firstColumn="1" w:lastColumn="1" w:noHBand="0" w:noVBand="1"/>
            </w:tblPr>
            <w:tblGrid>
              <w:gridCol w:w="131"/>
              <w:gridCol w:w="11280"/>
            </w:tblGrid>
            <w:tr w:rsidR="00C32FB4" w14:paraId="3B39E9E1" w14:textId="77777777" w:rsidTr="00204698">
              <w:trPr>
                <w:trHeight w:val="4356"/>
              </w:trPr>
              <w:tc>
                <w:tcPr>
                  <w:tcW w:w="131" w:type="dxa"/>
                  <w:tcMar>
                    <w:top w:w="0" w:type="dxa"/>
                    <w:left w:w="5" w:type="dxa"/>
                    <w:bottom w:w="5" w:type="dxa"/>
                    <w:right w:w="105" w:type="dxa"/>
                  </w:tcMar>
                  <w:hideMark/>
                </w:tcPr>
                <w:p w14:paraId="2A7745FC" w14:textId="2D00A7F4" w:rsidR="00C32FB4" w:rsidRPr="007609F1" w:rsidRDefault="00C32FB4" w:rsidP="0048587E">
                  <w:pPr>
                    <w:pStyle w:val="spandateswrapperParagraph"/>
                    <w:pBdr>
                      <w:right w:val="none" w:sz="0" w:space="0" w:color="auto"/>
                    </w:pBdr>
                    <w:ind w:right="300"/>
                    <w:rPr>
                      <w:rStyle w:val="spandateswrapper"/>
                      <w:rFonts w:ascii="Candara" w:eastAsia="Century Gothic" w:hAnsi="Candara" w:cs="Century Gothic"/>
                      <w:sz w:val="4"/>
                      <w:szCs w:val="4"/>
                    </w:rPr>
                  </w:pPr>
                </w:p>
              </w:tc>
              <w:tc>
                <w:tcPr>
                  <w:tcW w:w="11280" w:type="dxa"/>
                  <w:tcMar>
                    <w:top w:w="0" w:type="dxa"/>
                    <w:left w:w="5" w:type="dxa"/>
                    <w:bottom w:w="5" w:type="dxa"/>
                    <w:right w:w="5" w:type="dxa"/>
                  </w:tcMar>
                  <w:hideMark/>
                </w:tcPr>
                <w:p w14:paraId="1F806096" w14:textId="5626E8AA" w:rsidR="00422006" w:rsidRPr="007609F1" w:rsidRDefault="0045021B" w:rsidP="0048587E">
                  <w:pPr>
                    <w:pStyle w:val="documentmb5Paragraph"/>
                    <w:spacing w:line="340" w:lineRule="atLeast"/>
                    <w:ind w:right="200"/>
                    <w:rPr>
                      <w:rStyle w:val="span"/>
                      <w:rFonts w:ascii="Candara" w:eastAsia="Century Gothic" w:hAnsi="Candara" w:cstheme="minorHAnsi"/>
                      <w:b/>
                      <w:bCs/>
                    </w:rPr>
                  </w:pPr>
                  <w:r w:rsidRPr="007609F1">
                    <w:rPr>
                      <w:rStyle w:val="span"/>
                      <w:rFonts w:ascii="Candara" w:eastAsia="Century Gothic" w:hAnsi="Candara" w:cstheme="minorHAnsi"/>
                      <w:b/>
                      <w:bCs/>
                    </w:rPr>
                    <w:t xml:space="preserve">Pilgrim Congregational United Church </w:t>
                  </w:r>
                  <w:r w:rsidR="00422006" w:rsidRPr="007609F1">
                    <w:rPr>
                      <w:rStyle w:val="span"/>
                      <w:rFonts w:ascii="Candara" w:eastAsia="Century Gothic" w:hAnsi="Candara" w:cstheme="minorHAnsi"/>
                      <w:b/>
                      <w:bCs/>
                    </w:rPr>
                    <w:t>of</w:t>
                  </w:r>
                  <w:r w:rsidRPr="007609F1">
                    <w:rPr>
                      <w:rStyle w:val="span"/>
                      <w:rFonts w:ascii="Candara" w:eastAsia="Century Gothic" w:hAnsi="Candara" w:cstheme="minorHAnsi"/>
                      <w:b/>
                      <w:bCs/>
                    </w:rPr>
                    <w:t xml:space="preserve"> Christ, St. Louis, MO</w:t>
                  </w:r>
                </w:p>
                <w:p w14:paraId="6A5E1F4A" w14:textId="7C9985DC" w:rsidR="008144D0" w:rsidRPr="007609F1" w:rsidRDefault="00C32FB4" w:rsidP="0048587E">
                  <w:pPr>
                    <w:pStyle w:val="documentmb5Paragraph"/>
                    <w:spacing w:line="340" w:lineRule="atLeast"/>
                    <w:ind w:right="200"/>
                    <w:rPr>
                      <w:rStyle w:val="span"/>
                      <w:rFonts w:ascii="Candara" w:eastAsia="Century Gothic" w:hAnsi="Candara" w:cstheme="minorHAnsi"/>
                    </w:rPr>
                  </w:pPr>
                  <w:r w:rsidRPr="007609F1">
                    <w:rPr>
                      <w:rStyle w:val="divdocumentjobtitle"/>
                      <w:rFonts w:ascii="Candara" w:eastAsia="Century Gothic" w:hAnsi="Candara" w:cstheme="minorHAnsi"/>
                      <w:sz w:val="24"/>
                      <w:szCs w:val="24"/>
                    </w:rPr>
                    <w:t>Bridge Pastor</w:t>
                  </w:r>
                  <w:r w:rsidRPr="007609F1">
                    <w:rPr>
                      <w:rStyle w:val="documentmb5"/>
                      <w:rFonts w:ascii="Candara" w:eastAsia="Century Gothic" w:hAnsi="Candara" w:cstheme="minorHAnsi"/>
                    </w:rPr>
                    <w:t xml:space="preserve"> </w:t>
                  </w:r>
                  <w:r w:rsidR="008144D0" w:rsidRPr="007609F1">
                    <w:rPr>
                      <w:rStyle w:val="span"/>
                      <w:rFonts w:ascii="Candara" w:eastAsia="Century Gothic" w:hAnsi="Candara" w:cstheme="minorHAnsi"/>
                    </w:rPr>
                    <w:t>2021-06</w:t>
                  </w:r>
                  <w:r w:rsidR="008144D0" w:rsidRPr="007609F1">
                    <w:rPr>
                      <w:rStyle w:val="spandateswrapper"/>
                      <w:rFonts w:ascii="Candara" w:eastAsia="Century Gothic" w:hAnsi="Candara" w:cstheme="minorHAnsi"/>
                      <w:sz w:val="24"/>
                      <w:szCs w:val="24"/>
                    </w:rPr>
                    <w:t xml:space="preserve"> </w:t>
                  </w:r>
                  <w:r w:rsidR="008144D0" w:rsidRPr="007609F1">
                    <w:rPr>
                      <w:rStyle w:val="span"/>
                      <w:rFonts w:ascii="Candara" w:eastAsia="Century Gothic" w:hAnsi="Candara" w:cstheme="minorHAnsi"/>
                    </w:rPr>
                    <w:t>- Current</w:t>
                  </w:r>
                </w:p>
                <w:p w14:paraId="32C6A374" w14:textId="0FD2D896" w:rsidR="00C32FB4" w:rsidRPr="007609F1" w:rsidRDefault="00C32FB4"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 xml:space="preserve">Lead programs such as worship, bible study, </w:t>
                  </w:r>
                  <w:r w:rsidR="00274C02" w:rsidRPr="007609F1">
                    <w:rPr>
                      <w:rStyle w:val="span"/>
                      <w:rFonts w:ascii="Candara" w:eastAsia="Century Gothic" w:hAnsi="Candara" w:cstheme="minorHAnsi"/>
                    </w:rPr>
                    <w:t>fellowship,</w:t>
                  </w:r>
                  <w:r w:rsidRPr="007609F1">
                    <w:rPr>
                      <w:rStyle w:val="span"/>
                      <w:rFonts w:ascii="Candara" w:eastAsia="Century Gothic" w:hAnsi="Candara" w:cstheme="minorHAnsi"/>
                    </w:rPr>
                    <w:t xml:space="preserve"> and service opportunities.</w:t>
                  </w:r>
                </w:p>
                <w:p w14:paraId="40378BB4" w14:textId="77777777" w:rsidR="00721159" w:rsidRDefault="00C32FB4"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 xml:space="preserve">Supervise associate pastors and staff leading Christian Education, youth, pastoral care, and </w:t>
                  </w:r>
                </w:p>
                <w:p w14:paraId="0979742F" w14:textId="517DB0EB" w:rsidR="00C32FB4" w:rsidRPr="007609F1" w:rsidRDefault="00C32FB4" w:rsidP="00BA7FC7">
                  <w:pPr>
                    <w:pStyle w:val="documentulli"/>
                    <w:spacing w:line="340" w:lineRule="atLeast"/>
                    <w:ind w:left="720" w:right="200"/>
                    <w:rPr>
                      <w:rStyle w:val="span"/>
                      <w:rFonts w:ascii="Candara" w:eastAsia="Century Gothic" w:hAnsi="Candara" w:cstheme="minorHAnsi"/>
                    </w:rPr>
                  </w:pPr>
                  <w:r w:rsidRPr="007609F1">
                    <w:rPr>
                      <w:rStyle w:val="span"/>
                      <w:rFonts w:ascii="Candara" w:eastAsia="Century Gothic" w:hAnsi="Candara" w:cstheme="minorHAnsi"/>
                    </w:rPr>
                    <w:t>adult ministry programs.</w:t>
                  </w:r>
                </w:p>
                <w:p w14:paraId="0DF4A5EB" w14:textId="1BE27614" w:rsidR="00D632E0" w:rsidRPr="007609F1" w:rsidRDefault="00C32FB4"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Provide spiritual and administrative leadership to church, including managing daily operations,</w:t>
                  </w:r>
                </w:p>
                <w:p w14:paraId="61B95587" w14:textId="77777777" w:rsidR="00204698" w:rsidRPr="007609F1" w:rsidRDefault="00A877F1"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developing,</w:t>
                  </w:r>
                  <w:r w:rsidR="00C32FB4" w:rsidRPr="007609F1">
                    <w:rPr>
                      <w:rStyle w:val="span"/>
                      <w:rFonts w:ascii="Candara" w:eastAsia="Century Gothic" w:hAnsi="Candara" w:cstheme="minorHAnsi"/>
                    </w:rPr>
                    <w:t xml:space="preserve"> and administering annual budget, delivering compassionate pastoral care to </w:t>
                  </w:r>
                </w:p>
                <w:p w14:paraId="136AD6CA" w14:textId="5A900269" w:rsidR="00C32FB4" w:rsidRPr="007609F1" w:rsidRDefault="00C32FB4" w:rsidP="00204698">
                  <w:pPr>
                    <w:pStyle w:val="documentulli"/>
                    <w:spacing w:line="340" w:lineRule="atLeast"/>
                    <w:ind w:left="720" w:right="200"/>
                    <w:rPr>
                      <w:rStyle w:val="span"/>
                      <w:rFonts w:ascii="Candara" w:eastAsia="Century Gothic" w:hAnsi="Candara" w:cstheme="minorHAnsi"/>
                    </w:rPr>
                  </w:pPr>
                  <w:r w:rsidRPr="007609F1">
                    <w:rPr>
                      <w:rStyle w:val="span"/>
                      <w:rFonts w:ascii="Candara" w:eastAsia="Century Gothic" w:hAnsi="Candara" w:cstheme="minorHAnsi"/>
                    </w:rPr>
                    <w:t xml:space="preserve">community and leading worship services, ordinances, </w:t>
                  </w:r>
                  <w:r w:rsidR="00274C02" w:rsidRPr="007609F1">
                    <w:rPr>
                      <w:rStyle w:val="span"/>
                      <w:rFonts w:ascii="Candara" w:eastAsia="Century Gothic" w:hAnsi="Candara" w:cstheme="minorHAnsi"/>
                    </w:rPr>
                    <w:t>funerals,</w:t>
                  </w:r>
                  <w:r w:rsidRPr="007609F1">
                    <w:rPr>
                      <w:rStyle w:val="span"/>
                      <w:rFonts w:ascii="Candara" w:eastAsia="Century Gothic" w:hAnsi="Candara" w:cstheme="minorHAnsi"/>
                    </w:rPr>
                    <w:t xml:space="preserve"> and weddings.</w:t>
                  </w:r>
                </w:p>
                <w:p w14:paraId="098B4053" w14:textId="77777777" w:rsidR="00086FDB" w:rsidRPr="007609F1" w:rsidRDefault="00C32FB4"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 xml:space="preserve">Plan and conduct weekly worship services and bible studies on Zoom and Facebook virtual </w:t>
                  </w:r>
                </w:p>
                <w:p w14:paraId="04BEC134" w14:textId="6C90C966" w:rsidR="00C32FB4" w:rsidRPr="007609F1" w:rsidRDefault="00C32FB4" w:rsidP="00086FDB">
                  <w:pPr>
                    <w:pStyle w:val="documentulli"/>
                    <w:spacing w:line="340" w:lineRule="atLeast"/>
                    <w:ind w:left="720" w:right="200"/>
                    <w:rPr>
                      <w:rStyle w:val="span"/>
                      <w:rFonts w:ascii="Candara" w:eastAsia="Century Gothic" w:hAnsi="Candara" w:cstheme="minorHAnsi"/>
                    </w:rPr>
                  </w:pPr>
                  <w:r w:rsidRPr="007609F1">
                    <w:rPr>
                      <w:rStyle w:val="span"/>
                      <w:rFonts w:ascii="Candara" w:eastAsia="Century Gothic" w:hAnsi="Candara" w:cstheme="minorHAnsi"/>
                    </w:rPr>
                    <w:t>platforms.</w:t>
                  </w:r>
                </w:p>
                <w:p w14:paraId="433B9626" w14:textId="77777777" w:rsidR="00086FDB" w:rsidRPr="007609F1" w:rsidRDefault="00C32FB4" w:rsidP="0048587E">
                  <w:pPr>
                    <w:pStyle w:val="documentulli"/>
                    <w:numPr>
                      <w:ilvl w:val="0"/>
                      <w:numId w:val="10"/>
                    </w:numPr>
                    <w:spacing w:line="340" w:lineRule="atLeast"/>
                    <w:ind w:right="200"/>
                    <w:rPr>
                      <w:rStyle w:val="span"/>
                      <w:rFonts w:ascii="Candara" w:eastAsia="Century Gothic" w:hAnsi="Candara" w:cstheme="minorHAnsi"/>
                    </w:rPr>
                  </w:pPr>
                  <w:r w:rsidRPr="007609F1">
                    <w:rPr>
                      <w:rStyle w:val="span"/>
                      <w:rFonts w:ascii="Candara" w:eastAsia="Century Gothic" w:hAnsi="Candara" w:cstheme="minorHAnsi"/>
                    </w:rPr>
                    <w:t xml:space="preserve">Raised congregational awareness of needs and contributions of youth to church life and </w:t>
                  </w:r>
                </w:p>
                <w:p w14:paraId="250695C0" w14:textId="7C437710" w:rsidR="00C32FB4" w:rsidRPr="007609F1" w:rsidRDefault="00C32FB4" w:rsidP="00086FDB">
                  <w:pPr>
                    <w:pStyle w:val="documentulli"/>
                    <w:spacing w:line="340" w:lineRule="atLeast"/>
                    <w:ind w:left="720" w:right="200"/>
                    <w:rPr>
                      <w:rStyle w:val="span"/>
                      <w:rFonts w:ascii="Candara" w:eastAsia="Century Gothic" w:hAnsi="Candara" w:cstheme="minorHAnsi"/>
                    </w:rPr>
                  </w:pPr>
                  <w:r w:rsidRPr="007609F1">
                    <w:rPr>
                      <w:rStyle w:val="span"/>
                      <w:rFonts w:ascii="Candara" w:eastAsia="Century Gothic" w:hAnsi="Candara" w:cstheme="minorHAnsi"/>
                    </w:rPr>
                    <w:t>operations.</w:t>
                  </w:r>
                </w:p>
                <w:p w14:paraId="08ABA086" w14:textId="77777777" w:rsidR="00C32FB4" w:rsidRPr="007609F1" w:rsidRDefault="00C32FB4" w:rsidP="0048587E">
                  <w:pPr>
                    <w:pStyle w:val="documentulli"/>
                    <w:numPr>
                      <w:ilvl w:val="0"/>
                      <w:numId w:val="10"/>
                    </w:numPr>
                    <w:spacing w:line="340" w:lineRule="atLeast"/>
                    <w:ind w:right="200"/>
                    <w:rPr>
                      <w:rStyle w:val="span"/>
                      <w:rFonts w:ascii="Candara" w:eastAsia="Century Gothic" w:hAnsi="Candara" w:cs="Century Gothic"/>
                      <w:sz w:val="22"/>
                      <w:szCs w:val="22"/>
                    </w:rPr>
                  </w:pPr>
                  <w:r w:rsidRPr="007609F1">
                    <w:rPr>
                      <w:rStyle w:val="span"/>
                      <w:rFonts w:ascii="Candara" w:eastAsia="Century Gothic" w:hAnsi="Candara" w:cstheme="minorHAnsi"/>
                    </w:rPr>
                    <w:t>Use Microsoft Word and other software tools to create documents and other communications.</w:t>
                  </w:r>
                </w:p>
              </w:tc>
            </w:tr>
          </w:tbl>
          <w:p w14:paraId="0D78F7E1" w14:textId="77777777" w:rsidR="003C093B" w:rsidRDefault="003C093B" w:rsidP="0048587E">
            <w:pPr>
              <w:spacing w:line="259" w:lineRule="auto"/>
              <w:rPr>
                <w:rFonts w:ascii="Calibri" w:eastAsia="Calibri" w:hAnsi="Calibri" w:cs="Calibri"/>
                <w:b/>
                <w:bCs/>
                <w:color w:val="000000" w:themeColor="text1"/>
                <w:sz w:val="24"/>
                <w:szCs w:val="24"/>
              </w:rPr>
            </w:pPr>
          </w:p>
          <w:p w14:paraId="0D6B152A" w14:textId="690353CA" w:rsidR="3C0C213A" w:rsidRPr="007609F1" w:rsidRDefault="3C0C213A" w:rsidP="0048587E">
            <w:pPr>
              <w:spacing w:line="259" w:lineRule="auto"/>
              <w:rPr>
                <w:rFonts w:ascii="Candara" w:eastAsia="Calibri" w:hAnsi="Candara" w:cstheme="minorHAnsi"/>
                <w:color w:val="000000" w:themeColor="text1"/>
                <w:sz w:val="24"/>
                <w:szCs w:val="24"/>
              </w:rPr>
            </w:pPr>
            <w:r w:rsidRPr="007609F1">
              <w:rPr>
                <w:rFonts w:ascii="Candara" w:eastAsia="Calibri" w:hAnsi="Candara" w:cstheme="minorHAnsi"/>
                <w:b/>
                <w:bCs/>
                <w:color w:val="000000" w:themeColor="text1"/>
                <w:sz w:val="24"/>
                <w:szCs w:val="24"/>
              </w:rPr>
              <w:t>St. John’s Church (The Beloved Community)</w:t>
            </w:r>
            <w:r w:rsidR="00D376C1" w:rsidRPr="007609F1">
              <w:rPr>
                <w:rFonts w:ascii="Candara" w:eastAsia="Calibri" w:hAnsi="Candara" w:cstheme="minorHAnsi"/>
                <w:b/>
                <w:bCs/>
                <w:color w:val="000000" w:themeColor="text1"/>
                <w:sz w:val="24"/>
                <w:szCs w:val="24"/>
              </w:rPr>
              <w:t xml:space="preserve"> </w:t>
            </w:r>
            <w:r w:rsidR="00885FA9" w:rsidRPr="007609F1">
              <w:rPr>
                <w:rFonts w:ascii="Candara" w:eastAsia="Calibri" w:hAnsi="Candara" w:cstheme="minorHAnsi"/>
                <w:b/>
                <w:bCs/>
                <w:color w:val="000000" w:themeColor="text1"/>
                <w:sz w:val="24"/>
                <w:szCs w:val="24"/>
              </w:rPr>
              <w:t>St. Louis, MO</w:t>
            </w:r>
          </w:p>
          <w:p w14:paraId="2BC2B979" w14:textId="6554BD3C" w:rsidR="3C0C213A" w:rsidRPr="007609F1" w:rsidRDefault="3C0C213A" w:rsidP="0048587E">
            <w:pPr>
              <w:spacing w:line="259" w:lineRule="auto"/>
              <w:rPr>
                <w:rFonts w:ascii="Candara" w:eastAsia="Calibri" w:hAnsi="Candara" w:cstheme="minorHAnsi"/>
                <w:color w:val="000000" w:themeColor="text1"/>
                <w:sz w:val="24"/>
                <w:szCs w:val="24"/>
              </w:rPr>
            </w:pPr>
            <w:r w:rsidRPr="007609F1">
              <w:rPr>
                <w:rFonts w:ascii="Candara" w:eastAsia="Calibri" w:hAnsi="Candara" w:cstheme="minorHAnsi"/>
                <w:color w:val="000000" w:themeColor="text1"/>
                <w:sz w:val="24"/>
                <w:szCs w:val="24"/>
              </w:rPr>
              <w:t>Pastor-In-Transition 2018</w:t>
            </w:r>
            <w:r w:rsidR="000C6E80" w:rsidRPr="007609F1">
              <w:rPr>
                <w:rFonts w:ascii="Candara" w:eastAsia="Calibri" w:hAnsi="Candara" w:cstheme="minorHAnsi"/>
                <w:color w:val="000000" w:themeColor="text1"/>
                <w:sz w:val="24"/>
                <w:szCs w:val="24"/>
              </w:rPr>
              <w:t>-11</w:t>
            </w:r>
            <w:r w:rsidRPr="007609F1">
              <w:rPr>
                <w:rFonts w:ascii="Candara" w:eastAsia="Calibri" w:hAnsi="Candara" w:cstheme="minorHAnsi"/>
                <w:color w:val="000000" w:themeColor="text1"/>
                <w:sz w:val="24"/>
                <w:szCs w:val="24"/>
              </w:rPr>
              <w:t>-2020</w:t>
            </w:r>
            <w:r w:rsidR="009313B1" w:rsidRPr="007609F1">
              <w:rPr>
                <w:rFonts w:ascii="Candara" w:eastAsia="Calibri" w:hAnsi="Candara" w:cstheme="minorHAnsi"/>
                <w:color w:val="000000" w:themeColor="text1"/>
                <w:sz w:val="24"/>
                <w:szCs w:val="24"/>
              </w:rPr>
              <w:t>-05</w:t>
            </w:r>
          </w:p>
          <w:p w14:paraId="53EA34DA" w14:textId="4C734199" w:rsidR="3C0C213A" w:rsidRPr="007609F1" w:rsidRDefault="3C0C213A" w:rsidP="0048587E">
            <w:pPr>
              <w:spacing w:line="259" w:lineRule="auto"/>
              <w:rPr>
                <w:rFonts w:ascii="Candara" w:eastAsia="Calibri" w:hAnsi="Candara" w:cstheme="minorHAnsi"/>
                <w:color w:val="000000" w:themeColor="text1"/>
                <w:sz w:val="24"/>
                <w:szCs w:val="24"/>
              </w:rPr>
            </w:pPr>
            <w:r w:rsidRPr="007609F1">
              <w:rPr>
                <w:rFonts w:ascii="Candara" w:eastAsia="Calibri" w:hAnsi="Candara" w:cstheme="minorHAnsi"/>
                <w:color w:val="000000" w:themeColor="text1"/>
                <w:sz w:val="24"/>
                <w:szCs w:val="24"/>
              </w:rPr>
              <w:t>Executive Minister 2016</w:t>
            </w:r>
            <w:r w:rsidR="009313B1" w:rsidRPr="007609F1">
              <w:rPr>
                <w:rFonts w:ascii="Candara" w:eastAsia="Calibri" w:hAnsi="Candara" w:cstheme="minorHAnsi"/>
                <w:color w:val="000000" w:themeColor="text1"/>
                <w:sz w:val="24"/>
                <w:szCs w:val="24"/>
              </w:rPr>
              <w:t>-08</w:t>
            </w:r>
            <w:r w:rsidRPr="007609F1">
              <w:rPr>
                <w:rFonts w:ascii="Candara" w:eastAsia="Calibri" w:hAnsi="Candara" w:cstheme="minorHAnsi"/>
                <w:color w:val="000000" w:themeColor="text1"/>
                <w:sz w:val="24"/>
                <w:szCs w:val="24"/>
              </w:rPr>
              <w:t>-2018</w:t>
            </w:r>
            <w:r w:rsidR="009313B1" w:rsidRPr="007609F1">
              <w:rPr>
                <w:rFonts w:ascii="Candara" w:eastAsia="Calibri" w:hAnsi="Candara" w:cstheme="minorHAnsi"/>
                <w:color w:val="000000" w:themeColor="text1"/>
                <w:sz w:val="24"/>
                <w:szCs w:val="24"/>
              </w:rPr>
              <w:t>-</w:t>
            </w:r>
            <w:r w:rsidR="00B6251F" w:rsidRPr="007609F1">
              <w:rPr>
                <w:rFonts w:ascii="Candara" w:eastAsia="Calibri" w:hAnsi="Candara" w:cstheme="minorHAnsi"/>
                <w:color w:val="000000" w:themeColor="text1"/>
                <w:sz w:val="24"/>
                <w:szCs w:val="24"/>
              </w:rPr>
              <w:t>11</w:t>
            </w:r>
          </w:p>
          <w:p w14:paraId="7E6BD662" w14:textId="6E2FF379" w:rsidR="3C0C213A" w:rsidRPr="007609F1" w:rsidRDefault="3C0C213A" w:rsidP="0048587E">
            <w:pPr>
              <w:spacing w:line="259" w:lineRule="auto"/>
              <w:rPr>
                <w:rFonts w:ascii="Candara" w:eastAsia="Calibri" w:hAnsi="Candara" w:cstheme="minorHAnsi"/>
                <w:color w:val="000000" w:themeColor="text1"/>
                <w:sz w:val="24"/>
                <w:szCs w:val="24"/>
              </w:rPr>
            </w:pPr>
          </w:p>
          <w:p w14:paraId="002450DE" w14:textId="05B53CD8"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Preaching and teaching bible study</w:t>
            </w:r>
          </w:p>
          <w:p w14:paraId="63728302" w14:textId="6649917E"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Performed weddings, funerals, baptisms, pastoral care, marital counseling, and grief counseling.</w:t>
            </w:r>
          </w:p>
          <w:p w14:paraId="1E33E5FE" w14:textId="09616D89"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Assisted with budget and fiscal affairs</w:t>
            </w:r>
          </w:p>
          <w:p w14:paraId="7ACA6631" w14:textId="73E7B66E"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Developed as Minister of Christian Education programs and training of teachers for bible studies, book studies on social justice, morning meditations, Vacation Bible School</w:t>
            </w:r>
          </w:p>
          <w:p w14:paraId="650E4188" w14:textId="19BD9837"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Instructed and mentored children and youth for relationship building and meeting future aspirations</w:t>
            </w:r>
          </w:p>
          <w:p w14:paraId="5593058F" w14:textId="3603160B"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Coordinated with the worship ministry on the liturgy and liturgical assignments. Along with furnishing and maintaining chapel resources for annual church celebrations and yearly Christian observances (Easter, Christmas)</w:t>
            </w:r>
          </w:p>
          <w:p w14:paraId="31653A89" w14:textId="59D896F6"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 xml:space="preserve">Organized and managed community related programs such as a community prayer breakfast, community garden, communion with the community, camps, </w:t>
            </w:r>
            <w:r w:rsidR="00274C02" w:rsidRPr="007609F1">
              <w:rPr>
                <w:rFonts w:ascii="Candara" w:eastAsia="Calibri" w:hAnsi="Candara" w:cstheme="minorHAnsi"/>
                <w:color w:val="000000" w:themeColor="text1"/>
                <w:sz w:val="24"/>
                <w:szCs w:val="24"/>
              </w:rPr>
              <w:t>and conferences</w:t>
            </w:r>
            <w:r w:rsidRPr="007609F1">
              <w:rPr>
                <w:rFonts w:ascii="Candara" w:eastAsia="Calibri" w:hAnsi="Candara" w:cstheme="minorHAnsi"/>
                <w:color w:val="000000" w:themeColor="text1"/>
                <w:sz w:val="24"/>
                <w:szCs w:val="24"/>
              </w:rPr>
              <w:t>.</w:t>
            </w:r>
          </w:p>
          <w:p w14:paraId="3BEA9C3C" w14:textId="3F83E641" w:rsidR="3C0C213A" w:rsidRPr="007609F1" w:rsidRDefault="3C0C213A" w:rsidP="0048587E">
            <w:pPr>
              <w:pStyle w:val="ListParagraph"/>
              <w:numPr>
                <w:ilvl w:val="0"/>
                <w:numId w:val="3"/>
              </w:numPr>
              <w:spacing w:after="160" w:line="259" w:lineRule="auto"/>
              <w:rPr>
                <w:rFonts w:ascii="Candara" w:eastAsiaTheme="minorEastAsia" w:hAnsi="Candara" w:cstheme="minorHAnsi"/>
                <w:color w:val="000000" w:themeColor="text1"/>
                <w:sz w:val="24"/>
                <w:szCs w:val="24"/>
              </w:rPr>
            </w:pPr>
            <w:r w:rsidRPr="007609F1">
              <w:rPr>
                <w:rFonts w:ascii="Candara" w:eastAsia="Calibri" w:hAnsi="Candara" w:cstheme="minorHAnsi"/>
                <w:color w:val="000000" w:themeColor="text1"/>
                <w:sz w:val="24"/>
                <w:szCs w:val="24"/>
              </w:rPr>
              <w:t>Assisted with special projects (Beloved Community Conference, Children Defense Fund Freedom Schools, World Religion Day)</w:t>
            </w:r>
          </w:p>
          <w:p w14:paraId="422523E1" w14:textId="1C722D55" w:rsidR="003C093B" w:rsidRDefault="003C093B" w:rsidP="003C093B">
            <w:pPr>
              <w:ind w:left="360"/>
              <w:rPr>
                <w:rFonts w:eastAsiaTheme="minorEastAsia"/>
                <w:color w:val="000000" w:themeColor="text1"/>
                <w:sz w:val="24"/>
                <w:szCs w:val="24"/>
              </w:rPr>
            </w:pPr>
          </w:p>
          <w:p w14:paraId="0C855C40" w14:textId="77777777" w:rsidR="0082713F" w:rsidRDefault="0082713F" w:rsidP="003C093B">
            <w:pPr>
              <w:spacing w:line="259" w:lineRule="auto"/>
              <w:rPr>
                <w:rFonts w:ascii="Calibri" w:eastAsia="Calibri" w:hAnsi="Calibri" w:cs="Calibri"/>
                <w:b/>
                <w:bCs/>
                <w:color w:val="000000" w:themeColor="text1"/>
                <w:sz w:val="24"/>
                <w:szCs w:val="24"/>
              </w:rPr>
            </w:pPr>
          </w:p>
          <w:p w14:paraId="2E8E52DD" w14:textId="77777777" w:rsidR="0082713F" w:rsidRDefault="0082713F" w:rsidP="003C093B">
            <w:pPr>
              <w:spacing w:line="259" w:lineRule="auto"/>
              <w:rPr>
                <w:rFonts w:ascii="Calibri" w:eastAsia="Calibri" w:hAnsi="Calibri" w:cs="Calibri"/>
                <w:b/>
                <w:bCs/>
                <w:color w:val="000000" w:themeColor="text1"/>
                <w:sz w:val="24"/>
                <w:szCs w:val="24"/>
              </w:rPr>
            </w:pPr>
          </w:p>
          <w:p w14:paraId="27B2F1EC" w14:textId="77777777" w:rsidR="00DF280E" w:rsidRDefault="00DF280E" w:rsidP="003C093B">
            <w:pPr>
              <w:spacing w:line="259" w:lineRule="auto"/>
              <w:rPr>
                <w:rFonts w:ascii="Candara" w:eastAsia="Calibri" w:hAnsi="Candara" w:cs="Calibri"/>
                <w:b/>
                <w:bCs/>
                <w:color w:val="000000" w:themeColor="text1"/>
                <w:sz w:val="24"/>
                <w:szCs w:val="24"/>
              </w:rPr>
            </w:pPr>
          </w:p>
          <w:p w14:paraId="36157CED" w14:textId="77777777" w:rsidR="00DF280E" w:rsidRDefault="00DF280E" w:rsidP="003C093B">
            <w:pPr>
              <w:spacing w:line="259" w:lineRule="auto"/>
              <w:rPr>
                <w:rFonts w:ascii="Candara" w:eastAsia="Calibri" w:hAnsi="Candara" w:cs="Calibri"/>
                <w:b/>
                <w:bCs/>
                <w:color w:val="000000" w:themeColor="text1"/>
                <w:sz w:val="24"/>
                <w:szCs w:val="24"/>
              </w:rPr>
            </w:pPr>
          </w:p>
          <w:p w14:paraId="3216765D" w14:textId="16F7A8DA" w:rsidR="003C093B" w:rsidRPr="007609F1" w:rsidRDefault="003C093B" w:rsidP="003C093B">
            <w:pPr>
              <w:spacing w:line="259" w:lineRule="auto"/>
              <w:rPr>
                <w:rFonts w:ascii="Candara" w:eastAsia="Calibri" w:hAnsi="Candara" w:cs="Calibri"/>
                <w:color w:val="000000" w:themeColor="text1"/>
                <w:sz w:val="24"/>
                <w:szCs w:val="24"/>
              </w:rPr>
            </w:pPr>
            <w:r w:rsidRPr="007609F1">
              <w:rPr>
                <w:rFonts w:ascii="Candara" w:eastAsia="Calibri" w:hAnsi="Candara" w:cs="Calibri"/>
                <w:b/>
                <w:bCs/>
                <w:color w:val="000000" w:themeColor="text1"/>
                <w:sz w:val="24"/>
                <w:szCs w:val="24"/>
              </w:rPr>
              <w:t>Holy City Ministries</w:t>
            </w:r>
            <w:r w:rsidR="007B4D52" w:rsidRPr="007609F1">
              <w:rPr>
                <w:rFonts w:ascii="Candara" w:eastAsia="Calibri" w:hAnsi="Candara" w:cs="Calibri"/>
                <w:b/>
                <w:bCs/>
                <w:color w:val="000000" w:themeColor="text1"/>
                <w:sz w:val="24"/>
                <w:szCs w:val="24"/>
              </w:rPr>
              <w:t xml:space="preserve"> </w:t>
            </w:r>
            <w:r w:rsidR="007B4D52" w:rsidRPr="00BD6192">
              <w:rPr>
                <w:rFonts w:ascii="Candara" w:eastAsia="Calibri" w:hAnsi="Candara" w:cs="Calibri"/>
                <w:b/>
                <w:bCs/>
                <w:color w:val="000000" w:themeColor="text1"/>
                <w:sz w:val="24"/>
                <w:szCs w:val="24"/>
              </w:rPr>
              <w:t>St. Louis, M</w:t>
            </w:r>
            <w:r w:rsidR="00F4069C" w:rsidRPr="00BD6192">
              <w:rPr>
                <w:rFonts w:ascii="Candara" w:eastAsia="Calibri" w:hAnsi="Candara" w:cs="Calibri"/>
                <w:b/>
                <w:bCs/>
                <w:color w:val="000000" w:themeColor="text1"/>
                <w:sz w:val="24"/>
                <w:szCs w:val="24"/>
              </w:rPr>
              <w:t>O</w:t>
            </w:r>
          </w:p>
          <w:p w14:paraId="22C78D54" w14:textId="7907726B" w:rsidR="003C093B" w:rsidRPr="007609F1" w:rsidRDefault="003C093B" w:rsidP="003C093B">
            <w:pPr>
              <w:spacing w:line="259" w:lineRule="auto"/>
              <w:rPr>
                <w:rFonts w:ascii="Candara" w:eastAsia="Calibri" w:hAnsi="Candara" w:cs="Calibri"/>
                <w:color w:val="000000" w:themeColor="text1"/>
                <w:sz w:val="24"/>
                <w:szCs w:val="24"/>
              </w:rPr>
            </w:pPr>
            <w:r w:rsidRPr="007609F1">
              <w:rPr>
                <w:rFonts w:ascii="Candara" w:eastAsia="Calibri" w:hAnsi="Candara" w:cs="Calibri"/>
                <w:color w:val="000000" w:themeColor="text1"/>
                <w:sz w:val="24"/>
                <w:szCs w:val="24"/>
              </w:rPr>
              <w:t>Senior</w:t>
            </w:r>
            <w:r w:rsidRPr="007609F1">
              <w:rPr>
                <w:rFonts w:ascii="Candara" w:eastAsia="Calibri" w:hAnsi="Candara" w:cs="Calibri"/>
                <w:b/>
                <w:bCs/>
                <w:color w:val="000000" w:themeColor="text1"/>
                <w:sz w:val="24"/>
                <w:szCs w:val="24"/>
              </w:rPr>
              <w:t xml:space="preserve"> </w:t>
            </w:r>
            <w:r w:rsidRPr="007609F1">
              <w:rPr>
                <w:rFonts w:ascii="Candara" w:eastAsia="Calibri" w:hAnsi="Candara" w:cs="Calibri"/>
                <w:color w:val="000000" w:themeColor="text1"/>
                <w:sz w:val="24"/>
                <w:szCs w:val="24"/>
              </w:rPr>
              <w:t>Pastor</w:t>
            </w:r>
            <w:r w:rsidR="00F4069C" w:rsidRPr="007609F1">
              <w:rPr>
                <w:rFonts w:ascii="Candara" w:eastAsia="Calibri" w:hAnsi="Candara" w:cs="Calibri"/>
                <w:color w:val="000000" w:themeColor="text1"/>
                <w:sz w:val="24"/>
                <w:szCs w:val="24"/>
              </w:rPr>
              <w:t xml:space="preserve"> </w:t>
            </w:r>
            <w:r w:rsidRPr="007609F1">
              <w:rPr>
                <w:rFonts w:ascii="Candara" w:eastAsia="Calibri" w:hAnsi="Candara" w:cs="Calibri"/>
                <w:color w:val="000000" w:themeColor="text1"/>
                <w:sz w:val="24"/>
                <w:szCs w:val="24"/>
              </w:rPr>
              <w:t>2011</w:t>
            </w:r>
            <w:r w:rsidR="00F4069C" w:rsidRPr="007609F1">
              <w:rPr>
                <w:rFonts w:ascii="Candara" w:eastAsia="Calibri" w:hAnsi="Candara" w:cs="Calibri"/>
                <w:color w:val="000000" w:themeColor="text1"/>
                <w:sz w:val="24"/>
                <w:szCs w:val="24"/>
              </w:rPr>
              <w:t>-11</w:t>
            </w:r>
            <w:r w:rsidRPr="007609F1">
              <w:rPr>
                <w:rFonts w:ascii="Candara" w:eastAsia="Calibri" w:hAnsi="Candara" w:cs="Calibri"/>
                <w:color w:val="000000" w:themeColor="text1"/>
                <w:sz w:val="24"/>
                <w:szCs w:val="24"/>
              </w:rPr>
              <w:t>-2016</w:t>
            </w:r>
            <w:r w:rsidR="00106277" w:rsidRPr="007609F1">
              <w:rPr>
                <w:rFonts w:ascii="Candara" w:eastAsia="Calibri" w:hAnsi="Candara" w:cs="Calibri"/>
                <w:color w:val="000000" w:themeColor="text1"/>
                <w:sz w:val="24"/>
                <w:szCs w:val="24"/>
              </w:rPr>
              <w:t>-08</w:t>
            </w:r>
          </w:p>
          <w:p w14:paraId="5C858430" w14:textId="77777777" w:rsidR="003C093B" w:rsidRPr="007609F1" w:rsidRDefault="003C093B" w:rsidP="003C093B">
            <w:pPr>
              <w:spacing w:line="259" w:lineRule="auto"/>
              <w:rPr>
                <w:rFonts w:ascii="Candara" w:eastAsia="Calibri" w:hAnsi="Candara" w:cs="Calibri"/>
                <w:color w:val="000000" w:themeColor="text1"/>
                <w:sz w:val="24"/>
                <w:szCs w:val="24"/>
              </w:rPr>
            </w:pPr>
          </w:p>
          <w:p w14:paraId="092D19E1"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Planted church</w:t>
            </w:r>
          </w:p>
          <w:p w14:paraId="22468A8E"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Lead board of elders in drafting policy and bylaws</w:t>
            </w:r>
          </w:p>
          <w:p w14:paraId="073E3DCF"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Inspired positive change in others through preaching and teaching weekly</w:t>
            </w:r>
          </w:p>
          <w:p w14:paraId="79D5E7F7"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Created budgets and fund raising with staff</w:t>
            </w:r>
          </w:p>
          <w:p w14:paraId="1E30F0A9"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Prioritized visits to hospitals and adult care facilities</w:t>
            </w:r>
          </w:p>
          <w:p w14:paraId="568D35AC"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Managed arrangements for visiting speakers and liturgists for interfaith studies and special church celebrations</w:t>
            </w:r>
          </w:p>
          <w:p w14:paraId="0250DCC2" w14:textId="7AC3E3A9"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 xml:space="preserve">Collaborated with local churches and community partners on Back-to School Giveaway. The needs of </w:t>
            </w:r>
            <w:r w:rsidR="00F7141A" w:rsidRPr="007609F1">
              <w:rPr>
                <w:rFonts w:ascii="Candara" w:eastAsia="Calibri" w:hAnsi="Candara" w:cs="Calibri"/>
                <w:color w:val="000000" w:themeColor="text1"/>
                <w:sz w:val="24"/>
                <w:szCs w:val="24"/>
              </w:rPr>
              <w:t>3</w:t>
            </w:r>
            <w:r w:rsidRPr="007609F1">
              <w:rPr>
                <w:rFonts w:ascii="Candara" w:eastAsia="Calibri" w:hAnsi="Candara" w:cs="Calibri"/>
                <w:color w:val="000000" w:themeColor="text1"/>
                <w:sz w:val="24"/>
                <w:szCs w:val="24"/>
              </w:rPr>
              <w:t>00 students were annually met.</w:t>
            </w:r>
          </w:p>
          <w:p w14:paraId="7331A6B6"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Conducted a men’s bible study Java with Jesus</w:t>
            </w:r>
          </w:p>
          <w:p w14:paraId="52D582B6"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Organized Holy City Women’s Conference</w:t>
            </w:r>
          </w:p>
          <w:p w14:paraId="640474EE" w14:textId="77777777" w:rsidR="003C093B" w:rsidRPr="007609F1" w:rsidRDefault="003C093B" w:rsidP="003C093B">
            <w:pPr>
              <w:pStyle w:val="ListParagraph"/>
              <w:numPr>
                <w:ilvl w:val="0"/>
                <w:numId w:val="2"/>
              </w:numPr>
              <w:spacing w:after="160" w:line="259" w:lineRule="auto"/>
              <w:rPr>
                <w:rFonts w:ascii="Candara" w:eastAsiaTheme="minorEastAsia" w:hAnsi="Candara"/>
                <w:color w:val="000000" w:themeColor="text1"/>
                <w:sz w:val="24"/>
                <w:szCs w:val="24"/>
              </w:rPr>
            </w:pPr>
            <w:r w:rsidRPr="007609F1">
              <w:rPr>
                <w:rFonts w:ascii="Candara" w:eastAsia="Calibri" w:hAnsi="Candara" w:cs="Calibri"/>
                <w:color w:val="000000" w:themeColor="text1"/>
                <w:sz w:val="24"/>
                <w:szCs w:val="24"/>
              </w:rPr>
              <w:t>Established a benevolent fund to support those who lived in poverty</w:t>
            </w:r>
          </w:p>
          <w:p w14:paraId="6341DC89" w14:textId="77777777" w:rsidR="003C093B" w:rsidRPr="003C093B" w:rsidRDefault="003C093B" w:rsidP="003C093B">
            <w:pPr>
              <w:ind w:left="360"/>
              <w:rPr>
                <w:rFonts w:eastAsiaTheme="minorEastAsia"/>
                <w:color w:val="000000" w:themeColor="text1"/>
                <w:sz w:val="24"/>
                <w:szCs w:val="24"/>
              </w:rPr>
            </w:pPr>
          </w:p>
          <w:p w14:paraId="1620C126" w14:textId="0CFE69F2" w:rsidR="3C0C213A" w:rsidRDefault="3C0C213A" w:rsidP="3C0C213A"/>
        </w:tc>
        <w:tc>
          <w:tcPr>
            <w:tcW w:w="270" w:type="dxa"/>
          </w:tcPr>
          <w:p w14:paraId="211E6368" w14:textId="19676309" w:rsidR="3C0C213A" w:rsidRDefault="3C0C213A" w:rsidP="3C0C213A">
            <w:pPr>
              <w:spacing w:line="259" w:lineRule="auto"/>
              <w:rPr>
                <w:rFonts w:ascii="Calibri" w:eastAsia="Calibri" w:hAnsi="Calibri" w:cs="Calibri"/>
                <w:b/>
                <w:bCs/>
                <w:color w:val="000000" w:themeColor="text1"/>
                <w:sz w:val="24"/>
                <w:szCs w:val="24"/>
              </w:rPr>
            </w:pPr>
          </w:p>
          <w:p w14:paraId="712E8E68" w14:textId="17E1404D" w:rsidR="3C0C213A" w:rsidRDefault="3C0C213A" w:rsidP="3C0C213A">
            <w:pPr>
              <w:spacing w:line="259" w:lineRule="auto"/>
              <w:rPr>
                <w:rFonts w:ascii="Calibri" w:eastAsia="Calibri" w:hAnsi="Calibri" w:cs="Calibri"/>
                <w:b/>
                <w:bCs/>
                <w:color w:val="000000" w:themeColor="text1"/>
                <w:sz w:val="24"/>
                <w:szCs w:val="24"/>
              </w:rPr>
            </w:pPr>
          </w:p>
          <w:p w14:paraId="0DFC14AB" w14:textId="466F01F2" w:rsidR="3C0C213A" w:rsidRDefault="3C0C213A" w:rsidP="00A64F86">
            <w:pPr>
              <w:pStyle w:val="ListParagraph"/>
            </w:pPr>
          </w:p>
        </w:tc>
      </w:tr>
    </w:tbl>
    <w:p w14:paraId="43A2D149" w14:textId="604CFC74" w:rsidR="3C0C213A" w:rsidRDefault="3C0C213A" w:rsidP="3C0C213A"/>
    <w:sectPr w:rsidR="3C0C213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FDF9" w14:textId="77777777" w:rsidR="00747530" w:rsidRDefault="00747530">
      <w:pPr>
        <w:spacing w:after="0" w:line="240" w:lineRule="auto"/>
      </w:pPr>
      <w:r>
        <w:separator/>
      </w:r>
    </w:p>
  </w:endnote>
  <w:endnote w:type="continuationSeparator" w:id="0">
    <w:p w14:paraId="7BF93931" w14:textId="77777777" w:rsidR="00747530" w:rsidRDefault="0074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0C213A" w14:paraId="656E7E9A" w14:textId="77777777" w:rsidTr="3C0C213A">
      <w:tc>
        <w:tcPr>
          <w:tcW w:w="3120" w:type="dxa"/>
        </w:tcPr>
        <w:p w14:paraId="61A329DD" w14:textId="37EF5066" w:rsidR="3C0C213A" w:rsidRDefault="3C0C213A" w:rsidP="3C0C213A">
          <w:pPr>
            <w:pStyle w:val="Header"/>
            <w:ind w:left="-115"/>
          </w:pPr>
        </w:p>
      </w:tc>
      <w:tc>
        <w:tcPr>
          <w:tcW w:w="3120" w:type="dxa"/>
        </w:tcPr>
        <w:p w14:paraId="2A8C4EB8" w14:textId="57BCE377" w:rsidR="3C0C213A" w:rsidRDefault="3C0C213A" w:rsidP="3C0C213A">
          <w:pPr>
            <w:pStyle w:val="Header"/>
            <w:jc w:val="center"/>
          </w:pPr>
        </w:p>
      </w:tc>
      <w:tc>
        <w:tcPr>
          <w:tcW w:w="3120" w:type="dxa"/>
        </w:tcPr>
        <w:p w14:paraId="53E4042B" w14:textId="027DF682" w:rsidR="3C0C213A" w:rsidRDefault="3C0C213A" w:rsidP="3C0C213A">
          <w:pPr>
            <w:pStyle w:val="Header"/>
            <w:ind w:right="-115"/>
            <w:jc w:val="right"/>
          </w:pPr>
        </w:p>
      </w:tc>
    </w:tr>
  </w:tbl>
  <w:p w14:paraId="326F6F42" w14:textId="1890AE78" w:rsidR="3C0C213A" w:rsidRDefault="3C0C213A" w:rsidP="3C0C2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B72A" w14:textId="77777777" w:rsidR="00747530" w:rsidRDefault="00747530">
      <w:pPr>
        <w:spacing w:after="0" w:line="240" w:lineRule="auto"/>
      </w:pPr>
      <w:r>
        <w:separator/>
      </w:r>
    </w:p>
  </w:footnote>
  <w:footnote w:type="continuationSeparator" w:id="0">
    <w:p w14:paraId="7607F1EE" w14:textId="77777777" w:rsidR="00747530" w:rsidRDefault="0074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0C213A" w14:paraId="2F0A136B" w14:textId="77777777" w:rsidTr="3C0C213A">
      <w:tc>
        <w:tcPr>
          <w:tcW w:w="3120" w:type="dxa"/>
        </w:tcPr>
        <w:p w14:paraId="789E15B1" w14:textId="1AEED69B" w:rsidR="3C0C213A" w:rsidRDefault="3C0C213A" w:rsidP="3C0C213A">
          <w:pPr>
            <w:pStyle w:val="Header"/>
            <w:ind w:left="-115"/>
          </w:pPr>
        </w:p>
      </w:tc>
      <w:tc>
        <w:tcPr>
          <w:tcW w:w="3120" w:type="dxa"/>
        </w:tcPr>
        <w:p w14:paraId="6EC26A3B" w14:textId="502D50AE" w:rsidR="3C0C213A" w:rsidRDefault="3C0C213A" w:rsidP="3C0C213A">
          <w:pPr>
            <w:pStyle w:val="Header"/>
            <w:jc w:val="center"/>
          </w:pPr>
        </w:p>
      </w:tc>
      <w:tc>
        <w:tcPr>
          <w:tcW w:w="3120" w:type="dxa"/>
        </w:tcPr>
        <w:p w14:paraId="0F7AF685" w14:textId="5A9F1991" w:rsidR="3C0C213A" w:rsidRDefault="3C0C213A" w:rsidP="3C0C213A">
          <w:pPr>
            <w:pStyle w:val="Header"/>
            <w:ind w:right="-115"/>
            <w:jc w:val="right"/>
          </w:pPr>
        </w:p>
      </w:tc>
    </w:tr>
  </w:tbl>
  <w:p w14:paraId="2C7BE15D" w14:textId="4208F46C" w:rsidR="3C0C213A" w:rsidRDefault="3C0C213A" w:rsidP="3C0C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D94B828">
      <w:start w:val="1"/>
      <w:numFmt w:val="bullet"/>
      <w:lvlText w:val=""/>
      <w:lvlJc w:val="left"/>
      <w:pPr>
        <w:ind w:left="720" w:hanging="360"/>
      </w:pPr>
      <w:rPr>
        <w:rFonts w:ascii="Symbol" w:hAnsi="Symbol"/>
      </w:rPr>
    </w:lvl>
    <w:lvl w:ilvl="1" w:tplc="88E899E8">
      <w:start w:val="1"/>
      <w:numFmt w:val="bullet"/>
      <w:lvlText w:val="o"/>
      <w:lvlJc w:val="left"/>
      <w:pPr>
        <w:tabs>
          <w:tab w:val="num" w:pos="1440"/>
        </w:tabs>
        <w:ind w:left="1440" w:hanging="360"/>
      </w:pPr>
      <w:rPr>
        <w:rFonts w:ascii="Courier New" w:hAnsi="Courier New"/>
      </w:rPr>
    </w:lvl>
    <w:lvl w:ilvl="2" w:tplc="FF18EABA">
      <w:start w:val="1"/>
      <w:numFmt w:val="bullet"/>
      <w:lvlText w:val=""/>
      <w:lvlJc w:val="left"/>
      <w:pPr>
        <w:tabs>
          <w:tab w:val="num" w:pos="2160"/>
        </w:tabs>
        <w:ind w:left="2160" w:hanging="360"/>
      </w:pPr>
      <w:rPr>
        <w:rFonts w:ascii="Wingdings" w:hAnsi="Wingdings"/>
      </w:rPr>
    </w:lvl>
    <w:lvl w:ilvl="3" w:tplc="6ED0A638">
      <w:start w:val="1"/>
      <w:numFmt w:val="bullet"/>
      <w:lvlText w:val=""/>
      <w:lvlJc w:val="left"/>
      <w:pPr>
        <w:tabs>
          <w:tab w:val="num" w:pos="2880"/>
        </w:tabs>
        <w:ind w:left="2880" w:hanging="360"/>
      </w:pPr>
      <w:rPr>
        <w:rFonts w:ascii="Symbol" w:hAnsi="Symbol"/>
      </w:rPr>
    </w:lvl>
    <w:lvl w:ilvl="4" w:tplc="3C6418A2">
      <w:start w:val="1"/>
      <w:numFmt w:val="bullet"/>
      <w:lvlText w:val="o"/>
      <w:lvlJc w:val="left"/>
      <w:pPr>
        <w:tabs>
          <w:tab w:val="num" w:pos="3600"/>
        </w:tabs>
        <w:ind w:left="3600" w:hanging="360"/>
      </w:pPr>
      <w:rPr>
        <w:rFonts w:ascii="Courier New" w:hAnsi="Courier New"/>
      </w:rPr>
    </w:lvl>
    <w:lvl w:ilvl="5" w:tplc="4E2C3BA8">
      <w:start w:val="1"/>
      <w:numFmt w:val="bullet"/>
      <w:lvlText w:val=""/>
      <w:lvlJc w:val="left"/>
      <w:pPr>
        <w:tabs>
          <w:tab w:val="num" w:pos="4320"/>
        </w:tabs>
        <w:ind w:left="4320" w:hanging="360"/>
      </w:pPr>
      <w:rPr>
        <w:rFonts w:ascii="Wingdings" w:hAnsi="Wingdings"/>
      </w:rPr>
    </w:lvl>
    <w:lvl w:ilvl="6" w:tplc="F43E990C">
      <w:start w:val="1"/>
      <w:numFmt w:val="bullet"/>
      <w:lvlText w:val=""/>
      <w:lvlJc w:val="left"/>
      <w:pPr>
        <w:tabs>
          <w:tab w:val="num" w:pos="5040"/>
        </w:tabs>
        <w:ind w:left="5040" w:hanging="360"/>
      </w:pPr>
      <w:rPr>
        <w:rFonts w:ascii="Symbol" w:hAnsi="Symbol"/>
      </w:rPr>
    </w:lvl>
    <w:lvl w:ilvl="7" w:tplc="DE4A3EC0">
      <w:start w:val="1"/>
      <w:numFmt w:val="bullet"/>
      <w:lvlText w:val="o"/>
      <w:lvlJc w:val="left"/>
      <w:pPr>
        <w:tabs>
          <w:tab w:val="num" w:pos="5760"/>
        </w:tabs>
        <w:ind w:left="5760" w:hanging="360"/>
      </w:pPr>
      <w:rPr>
        <w:rFonts w:ascii="Courier New" w:hAnsi="Courier New"/>
      </w:rPr>
    </w:lvl>
    <w:lvl w:ilvl="8" w:tplc="97B46DB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135CF212">
      <w:start w:val="1"/>
      <w:numFmt w:val="bullet"/>
      <w:lvlText w:val=""/>
      <w:lvlJc w:val="left"/>
      <w:pPr>
        <w:ind w:left="720" w:hanging="360"/>
      </w:pPr>
      <w:rPr>
        <w:rFonts w:ascii="Symbol" w:hAnsi="Symbol"/>
      </w:rPr>
    </w:lvl>
    <w:lvl w:ilvl="1" w:tplc="28243018">
      <w:start w:val="1"/>
      <w:numFmt w:val="bullet"/>
      <w:lvlText w:val="o"/>
      <w:lvlJc w:val="left"/>
      <w:pPr>
        <w:tabs>
          <w:tab w:val="num" w:pos="1440"/>
        </w:tabs>
        <w:ind w:left="1440" w:hanging="360"/>
      </w:pPr>
      <w:rPr>
        <w:rFonts w:ascii="Courier New" w:hAnsi="Courier New"/>
      </w:rPr>
    </w:lvl>
    <w:lvl w:ilvl="2" w:tplc="976E03EA">
      <w:start w:val="1"/>
      <w:numFmt w:val="bullet"/>
      <w:lvlText w:val=""/>
      <w:lvlJc w:val="left"/>
      <w:pPr>
        <w:tabs>
          <w:tab w:val="num" w:pos="2160"/>
        </w:tabs>
        <w:ind w:left="2160" w:hanging="360"/>
      </w:pPr>
      <w:rPr>
        <w:rFonts w:ascii="Wingdings" w:hAnsi="Wingdings"/>
      </w:rPr>
    </w:lvl>
    <w:lvl w:ilvl="3" w:tplc="771035A2">
      <w:start w:val="1"/>
      <w:numFmt w:val="bullet"/>
      <w:lvlText w:val=""/>
      <w:lvlJc w:val="left"/>
      <w:pPr>
        <w:tabs>
          <w:tab w:val="num" w:pos="2880"/>
        </w:tabs>
        <w:ind w:left="2880" w:hanging="360"/>
      </w:pPr>
      <w:rPr>
        <w:rFonts w:ascii="Symbol" w:hAnsi="Symbol"/>
      </w:rPr>
    </w:lvl>
    <w:lvl w:ilvl="4" w:tplc="0CD22DC8">
      <w:start w:val="1"/>
      <w:numFmt w:val="bullet"/>
      <w:lvlText w:val="o"/>
      <w:lvlJc w:val="left"/>
      <w:pPr>
        <w:tabs>
          <w:tab w:val="num" w:pos="3600"/>
        </w:tabs>
        <w:ind w:left="3600" w:hanging="360"/>
      </w:pPr>
      <w:rPr>
        <w:rFonts w:ascii="Courier New" w:hAnsi="Courier New"/>
      </w:rPr>
    </w:lvl>
    <w:lvl w:ilvl="5" w:tplc="B928BF60">
      <w:start w:val="1"/>
      <w:numFmt w:val="bullet"/>
      <w:lvlText w:val=""/>
      <w:lvlJc w:val="left"/>
      <w:pPr>
        <w:tabs>
          <w:tab w:val="num" w:pos="4320"/>
        </w:tabs>
        <w:ind w:left="4320" w:hanging="360"/>
      </w:pPr>
      <w:rPr>
        <w:rFonts w:ascii="Wingdings" w:hAnsi="Wingdings"/>
      </w:rPr>
    </w:lvl>
    <w:lvl w:ilvl="6" w:tplc="7F961EAA">
      <w:start w:val="1"/>
      <w:numFmt w:val="bullet"/>
      <w:lvlText w:val=""/>
      <w:lvlJc w:val="left"/>
      <w:pPr>
        <w:tabs>
          <w:tab w:val="num" w:pos="5040"/>
        </w:tabs>
        <w:ind w:left="5040" w:hanging="360"/>
      </w:pPr>
      <w:rPr>
        <w:rFonts w:ascii="Symbol" w:hAnsi="Symbol"/>
      </w:rPr>
    </w:lvl>
    <w:lvl w:ilvl="7" w:tplc="E6F0341C">
      <w:start w:val="1"/>
      <w:numFmt w:val="bullet"/>
      <w:lvlText w:val="o"/>
      <w:lvlJc w:val="left"/>
      <w:pPr>
        <w:tabs>
          <w:tab w:val="num" w:pos="5760"/>
        </w:tabs>
        <w:ind w:left="5760" w:hanging="360"/>
      </w:pPr>
      <w:rPr>
        <w:rFonts w:ascii="Courier New" w:hAnsi="Courier New"/>
      </w:rPr>
    </w:lvl>
    <w:lvl w:ilvl="8" w:tplc="73D2B526">
      <w:start w:val="1"/>
      <w:numFmt w:val="bullet"/>
      <w:lvlText w:val=""/>
      <w:lvlJc w:val="left"/>
      <w:pPr>
        <w:tabs>
          <w:tab w:val="num" w:pos="6480"/>
        </w:tabs>
        <w:ind w:left="6480" w:hanging="360"/>
      </w:pPr>
      <w:rPr>
        <w:rFonts w:ascii="Wingdings" w:hAnsi="Wingdings"/>
      </w:rPr>
    </w:lvl>
  </w:abstractNum>
  <w:abstractNum w:abstractNumId="2" w15:restartNumberingAfterBreak="0">
    <w:nsid w:val="20644CD2"/>
    <w:multiLevelType w:val="hybridMultilevel"/>
    <w:tmpl w:val="D6946902"/>
    <w:lvl w:ilvl="0" w:tplc="E43A0EE0">
      <w:start w:val="1"/>
      <w:numFmt w:val="bullet"/>
      <w:lvlText w:val=""/>
      <w:lvlJc w:val="left"/>
      <w:pPr>
        <w:ind w:left="360" w:hanging="360"/>
      </w:pPr>
      <w:rPr>
        <w:rFonts w:ascii="Symbol" w:hAnsi="Symbol" w:hint="default"/>
      </w:rPr>
    </w:lvl>
    <w:lvl w:ilvl="1" w:tplc="F54298D0">
      <w:start w:val="1"/>
      <w:numFmt w:val="bullet"/>
      <w:lvlText w:val="o"/>
      <w:lvlJc w:val="left"/>
      <w:pPr>
        <w:ind w:left="1080" w:hanging="360"/>
      </w:pPr>
      <w:rPr>
        <w:rFonts w:ascii="Courier New" w:hAnsi="Courier New" w:hint="default"/>
      </w:rPr>
    </w:lvl>
    <w:lvl w:ilvl="2" w:tplc="DB38A3CE">
      <w:start w:val="1"/>
      <w:numFmt w:val="bullet"/>
      <w:lvlText w:val=""/>
      <w:lvlJc w:val="left"/>
      <w:pPr>
        <w:ind w:left="1800" w:hanging="360"/>
      </w:pPr>
      <w:rPr>
        <w:rFonts w:ascii="Wingdings" w:hAnsi="Wingdings" w:hint="default"/>
      </w:rPr>
    </w:lvl>
    <w:lvl w:ilvl="3" w:tplc="C194F806">
      <w:start w:val="1"/>
      <w:numFmt w:val="bullet"/>
      <w:lvlText w:val=""/>
      <w:lvlJc w:val="left"/>
      <w:pPr>
        <w:ind w:left="2520" w:hanging="360"/>
      </w:pPr>
      <w:rPr>
        <w:rFonts w:ascii="Symbol" w:hAnsi="Symbol" w:hint="default"/>
      </w:rPr>
    </w:lvl>
    <w:lvl w:ilvl="4" w:tplc="C5A4AE16">
      <w:start w:val="1"/>
      <w:numFmt w:val="bullet"/>
      <w:lvlText w:val="o"/>
      <w:lvlJc w:val="left"/>
      <w:pPr>
        <w:ind w:left="3240" w:hanging="360"/>
      </w:pPr>
      <w:rPr>
        <w:rFonts w:ascii="Courier New" w:hAnsi="Courier New" w:hint="default"/>
      </w:rPr>
    </w:lvl>
    <w:lvl w:ilvl="5" w:tplc="343898E0">
      <w:start w:val="1"/>
      <w:numFmt w:val="bullet"/>
      <w:lvlText w:val=""/>
      <w:lvlJc w:val="left"/>
      <w:pPr>
        <w:ind w:left="3960" w:hanging="360"/>
      </w:pPr>
      <w:rPr>
        <w:rFonts w:ascii="Wingdings" w:hAnsi="Wingdings" w:hint="default"/>
      </w:rPr>
    </w:lvl>
    <w:lvl w:ilvl="6" w:tplc="61A46F32">
      <w:start w:val="1"/>
      <w:numFmt w:val="bullet"/>
      <w:lvlText w:val=""/>
      <w:lvlJc w:val="left"/>
      <w:pPr>
        <w:ind w:left="4680" w:hanging="360"/>
      </w:pPr>
      <w:rPr>
        <w:rFonts w:ascii="Symbol" w:hAnsi="Symbol" w:hint="default"/>
      </w:rPr>
    </w:lvl>
    <w:lvl w:ilvl="7" w:tplc="413AB960">
      <w:start w:val="1"/>
      <w:numFmt w:val="bullet"/>
      <w:lvlText w:val="o"/>
      <w:lvlJc w:val="left"/>
      <w:pPr>
        <w:ind w:left="5400" w:hanging="360"/>
      </w:pPr>
      <w:rPr>
        <w:rFonts w:ascii="Courier New" w:hAnsi="Courier New" w:hint="default"/>
      </w:rPr>
    </w:lvl>
    <w:lvl w:ilvl="8" w:tplc="4B268840">
      <w:start w:val="1"/>
      <w:numFmt w:val="bullet"/>
      <w:lvlText w:val=""/>
      <w:lvlJc w:val="left"/>
      <w:pPr>
        <w:ind w:left="6120" w:hanging="360"/>
      </w:pPr>
      <w:rPr>
        <w:rFonts w:ascii="Wingdings" w:hAnsi="Wingdings" w:hint="default"/>
      </w:rPr>
    </w:lvl>
  </w:abstractNum>
  <w:abstractNum w:abstractNumId="3" w15:restartNumberingAfterBreak="0">
    <w:nsid w:val="2DFD7AAE"/>
    <w:multiLevelType w:val="hybridMultilevel"/>
    <w:tmpl w:val="5442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48E6"/>
    <w:multiLevelType w:val="hybridMultilevel"/>
    <w:tmpl w:val="B250378E"/>
    <w:lvl w:ilvl="0" w:tplc="B798DC92">
      <w:start w:val="1"/>
      <w:numFmt w:val="bullet"/>
      <w:lvlText w:val=""/>
      <w:lvlJc w:val="left"/>
      <w:pPr>
        <w:ind w:left="720" w:hanging="360"/>
      </w:pPr>
      <w:rPr>
        <w:rFonts w:ascii="Symbol" w:hAnsi="Symbol" w:hint="default"/>
      </w:rPr>
    </w:lvl>
    <w:lvl w:ilvl="1" w:tplc="81344BB2">
      <w:start w:val="1"/>
      <w:numFmt w:val="bullet"/>
      <w:lvlText w:val="o"/>
      <w:lvlJc w:val="left"/>
      <w:pPr>
        <w:ind w:left="1440" w:hanging="360"/>
      </w:pPr>
      <w:rPr>
        <w:rFonts w:ascii="Courier New" w:hAnsi="Courier New" w:hint="default"/>
      </w:rPr>
    </w:lvl>
    <w:lvl w:ilvl="2" w:tplc="807EFC08">
      <w:start w:val="1"/>
      <w:numFmt w:val="bullet"/>
      <w:lvlText w:val=""/>
      <w:lvlJc w:val="left"/>
      <w:pPr>
        <w:ind w:left="2160" w:hanging="360"/>
      </w:pPr>
      <w:rPr>
        <w:rFonts w:ascii="Wingdings" w:hAnsi="Wingdings" w:hint="default"/>
      </w:rPr>
    </w:lvl>
    <w:lvl w:ilvl="3" w:tplc="6B447AF0">
      <w:start w:val="1"/>
      <w:numFmt w:val="bullet"/>
      <w:lvlText w:val=""/>
      <w:lvlJc w:val="left"/>
      <w:pPr>
        <w:ind w:left="2880" w:hanging="360"/>
      </w:pPr>
      <w:rPr>
        <w:rFonts w:ascii="Symbol" w:hAnsi="Symbol" w:hint="default"/>
      </w:rPr>
    </w:lvl>
    <w:lvl w:ilvl="4" w:tplc="B14EA602">
      <w:start w:val="1"/>
      <w:numFmt w:val="bullet"/>
      <w:lvlText w:val="o"/>
      <w:lvlJc w:val="left"/>
      <w:pPr>
        <w:ind w:left="3600" w:hanging="360"/>
      </w:pPr>
      <w:rPr>
        <w:rFonts w:ascii="Courier New" w:hAnsi="Courier New" w:hint="default"/>
      </w:rPr>
    </w:lvl>
    <w:lvl w:ilvl="5" w:tplc="3782EC20">
      <w:start w:val="1"/>
      <w:numFmt w:val="bullet"/>
      <w:lvlText w:val=""/>
      <w:lvlJc w:val="left"/>
      <w:pPr>
        <w:ind w:left="4320" w:hanging="360"/>
      </w:pPr>
      <w:rPr>
        <w:rFonts w:ascii="Wingdings" w:hAnsi="Wingdings" w:hint="default"/>
      </w:rPr>
    </w:lvl>
    <w:lvl w:ilvl="6" w:tplc="212AC342">
      <w:start w:val="1"/>
      <w:numFmt w:val="bullet"/>
      <w:lvlText w:val=""/>
      <w:lvlJc w:val="left"/>
      <w:pPr>
        <w:ind w:left="5040" w:hanging="360"/>
      </w:pPr>
      <w:rPr>
        <w:rFonts w:ascii="Symbol" w:hAnsi="Symbol" w:hint="default"/>
      </w:rPr>
    </w:lvl>
    <w:lvl w:ilvl="7" w:tplc="4EAEC22E">
      <w:start w:val="1"/>
      <w:numFmt w:val="bullet"/>
      <w:lvlText w:val="o"/>
      <w:lvlJc w:val="left"/>
      <w:pPr>
        <w:ind w:left="5760" w:hanging="360"/>
      </w:pPr>
      <w:rPr>
        <w:rFonts w:ascii="Courier New" w:hAnsi="Courier New" w:hint="default"/>
      </w:rPr>
    </w:lvl>
    <w:lvl w:ilvl="8" w:tplc="D2744A80">
      <w:start w:val="1"/>
      <w:numFmt w:val="bullet"/>
      <w:lvlText w:val=""/>
      <w:lvlJc w:val="left"/>
      <w:pPr>
        <w:ind w:left="6480" w:hanging="360"/>
      </w:pPr>
      <w:rPr>
        <w:rFonts w:ascii="Wingdings" w:hAnsi="Wingdings" w:hint="default"/>
      </w:rPr>
    </w:lvl>
  </w:abstractNum>
  <w:abstractNum w:abstractNumId="5" w15:restartNumberingAfterBreak="0">
    <w:nsid w:val="3BD52D95"/>
    <w:multiLevelType w:val="hybridMultilevel"/>
    <w:tmpl w:val="AF04DE7C"/>
    <w:lvl w:ilvl="0" w:tplc="BF5816F2">
      <w:start w:val="1"/>
      <w:numFmt w:val="bullet"/>
      <w:lvlText w:val=""/>
      <w:lvlJc w:val="left"/>
      <w:pPr>
        <w:ind w:left="720" w:hanging="360"/>
      </w:pPr>
      <w:rPr>
        <w:rFonts w:ascii="Symbol" w:hAnsi="Symbol" w:hint="default"/>
      </w:rPr>
    </w:lvl>
    <w:lvl w:ilvl="1" w:tplc="818A085E">
      <w:start w:val="1"/>
      <w:numFmt w:val="bullet"/>
      <w:lvlText w:val="o"/>
      <w:lvlJc w:val="left"/>
      <w:pPr>
        <w:ind w:left="1440" w:hanging="360"/>
      </w:pPr>
      <w:rPr>
        <w:rFonts w:ascii="Courier New" w:hAnsi="Courier New" w:hint="default"/>
      </w:rPr>
    </w:lvl>
    <w:lvl w:ilvl="2" w:tplc="793EB8A0">
      <w:start w:val="1"/>
      <w:numFmt w:val="bullet"/>
      <w:lvlText w:val=""/>
      <w:lvlJc w:val="left"/>
      <w:pPr>
        <w:ind w:left="2160" w:hanging="360"/>
      </w:pPr>
      <w:rPr>
        <w:rFonts w:ascii="Wingdings" w:hAnsi="Wingdings" w:hint="default"/>
      </w:rPr>
    </w:lvl>
    <w:lvl w:ilvl="3" w:tplc="78B06384">
      <w:start w:val="1"/>
      <w:numFmt w:val="bullet"/>
      <w:lvlText w:val=""/>
      <w:lvlJc w:val="left"/>
      <w:pPr>
        <w:ind w:left="2880" w:hanging="360"/>
      </w:pPr>
      <w:rPr>
        <w:rFonts w:ascii="Symbol" w:hAnsi="Symbol" w:hint="default"/>
      </w:rPr>
    </w:lvl>
    <w:lvl w:ilvl="4" w:tplc="48149B4A">
      <w:start w:val="1"/>
      <w:numFmt w:val="bullet"/>
      <w:lvlText w:val="o"/>
      <w:lvlJc w:val="left"/>
      <w:pPr>
        <w:ind w:left="3600" w:hanging="360"/>
      </w:pPr>
      <w:rPr>
        <w:rFonts w:ascii="Courier New" w:hAnsi="Courier New" w:hint="default"/>
      </w:rPr>
    </w:lvl>
    <w:lvl w:ilvl="5" w:tplc="F77864D2">
      <w:start w:val="1"/>
      <w:numFmt w:val="bullet"/>
      <w:lvlText w:val=""/>
      <w:lvlJc w:val="left"/>
      <w:pPr>
        <w:ind w:left="4320" w:hanging="360"/>
      </w:pPr>
      <w:rPr>
        <w:rFonts w:ascii="Wingdings" w:hAnsi="Wingdings" w:hint="default"/>
      </w:rPr>
    </w:lvl>
    <w:lvl w:ilvl="6" w:tplc="6C48A210">
      <w:start w:val="1"/>
      <w:numFmt w:val="bullet"/>
      <w:lvlText w:val=""/>
      <w:lvlJc w:val="left"/>
      <w:pPr>
        <w:ind w:left="5040" w:hanging="360"/>
      </w:pPr>
      <w:rPr>
        <w:rFonts w:ascii="Symbol" w:hAnsi="Symbol" w:hint="default"/>
      </w:rPr>
    </w:lvl>
    <w:lvl w:ilvl="7" w:tplc="AA3E9836">
      <w:start w:val="1"/>
      <w:numFmt w:val="bullet"/>
      <w:lvlText w:val="o"/>
      <w:lvlJc w:val="left"/>
      <w:pPr>
        <w:ind w:left="5760" w:hanging="360"/>
      </w:pPr>
      <w:rPr>
        <w:rFonts w:ascii="Courier New" w:hAnsi="Courier New" w:hint="default"/>
      </w:rPr>
    </w:lvl>
    <w:lvl w:ilvl="8" w:tplc="E360648A">
      <w:start w:val="1"/>
      <w:numFmt w:val="bullet"/>
      <w:lvlText w:val=""/>
      <w:lvlJc w:val="left"/>
      <w:pPr>
        <w:ind w:left="6480" w:hanging="360"/>
      </w:pPr>
      <w:rPr>
        <w:rFonts w:ascii="Wingdings" w:hAnsi="Wingdings" w:hint="default"/>
      </w:rPr>
    </w:lvl>
  </w:abstractNum>
  <w:abstractNum w:abstractNumId="6" w15:restartNumberingAfterBreak="0">
    <w:nsid w:val="4B2B01D2"/>
    <w:multiLevelType w:val="hybridMultilevel"/>
    <w:tmpl w:val="F73077A6"/>
    <w:lvl w:ilvl="0" w:tplc="76484824">
      <w:start w:val="1"/>
      <w:numFmt w:val="bullet"/>
      <w:lvlText w:val=""/>
      <w:lvlJc w:val="left"/>
      <w:pPr>
        <w:ind w:left="720" w:hanging="360"/>
      </w:pPr>
      <w:rPr>
        <w:rFonts w:ascii="Symbol" w:hAnsi="Symbol" w:hint="default"/>
      </w:rPr>
    </w:lvl>
    <w:lvl w:ilvl="1" w:tplc="D8E42C28">
      <w:start w:val="1"/>
      <w:numFmt w:val="bullet"/>
      <w:lvlText w:val="o"/>
      <w:lvlJc w:val="left"/>
      <w:pPr>
        <w:ind w:left="1440" w:hanging="360"/>
      </w:pPr>
      <w:rPr>
        <w:rFonts w:ascii="Courier New" w:hAnsi="Courier New" w:hint="default"/>
      </w:rPr>
    </w:lvl>
    <w:lvl w:ilvl="2" w:tplc="664E1B06">
      <w:start w:val="1"/>
      <w:numFmt w:val="bullet"/>
      <w:lvlText w:val=""/>
      <w:lvlJc w:val="left"/>
      <w:pPr>
        <w:ind w:left="2160" w:hanging="360"/>
      </w:pPr>
      <w:rPr>
        <w:rFonts w:ascii="Wingdings" w:hAnsi="Wingdings" w:hint="default"/>
      </w:rPr>
    </w:lvl>
    <w:lvl w:ilvl="3" w:tplc="F7529CC8">
      <w:start w:val="1"/>
      <w:numFmt w:val="bullet"/>
      <w:lvlText w:val=""/>
      <w:lvlJc w:val="left"/>
      <w:pPr>
        <w:ind w:left="2880" w:hanging="360"/>
      </w:pPr>
      <w:rPr>
        <w:rFonts w:ascii="Symbol" w:hAnsi="Symbol" w:hint="default"/>
      </w:rPr>
    </w:lvl>
    <w:lvl w:ilvl="4" w:tplc="464E956E">
      <w:start w:val="1"/>
      <w:numFmt w:val="bullet"/>
      <w:lvlText w:val="o"/>
      <w:lvlJc w:val="left"/>
      <w:pPr>
        <w:ind w:left="3600" w:hanging="360"/>
      </w:pPr>
      <w:rPr>
        <w:rFonts w:ascii="Courier New" w:hAnsi="Courier New" w:hint="default"/>
      </w:rPr>
    </w:lvl>
    <w:lvl w:ilvl="5" w:tplc="010A1E22">
      <w:start w:val="1"/>
      <w:numFmt w:val="bullet"/>
      <w:lvlText w:val=""/>
      <w:lvlJc w:val="left"/>
      <w:pPr>
        <w:ind w:left="4320" w:hanging="360"/>
      </w:pPr>
      <w:rPr>
        <w:rFonts w:ascii="Wingdings" w:hAnsi="Wingdings" w:hint="default"/>
      </w:rPr>
    </w:lvl>
    <w:lvl w:ilvl="6" w:tplc="3DF68CC4">
      <w:start w:val="1"/>
      <w:numFmt w:val="bullet"/>
      <w:lvlText w:val=""/>
      <w:lvlJc w:val="left"/>
      <w:pPr>
        <w:ind w:left="5040" w:hanging="360"/>
      </w:pPr>
      <w:rPr>
        <w:rFonts w:ascii="Symbol" w:hAnsi="Symbol" w:hint="default"/>
      </w:rPr>
    </w:lvl>
    <w:lvl w:ilvl="7" w:tplc="D63098B0">
      <w:start w:val="1"/>
      <w:numFmt w:val="bullet"/>
      <w:lvlText w:val="o"/>
      <w:lvlJc w:val="left"/>
      <w:pPr>
        <w:ind w:left="5760" w:hanging="360"/>
      </w:pPr>
      <w:rPr>
        <w:rFonts w:ascii="Courier New" w:hAnsi="Courier New" w:hint="default"/>
      </w:rPr>
    </w:lvl>
    <w:lvl w:ilvl="8" w:tplc="1F2C5B5E">
      <w:start w:val="1"/>
      <w:numFmt w:val="bullet"/>
      <w:lvlText w:val=""/>
      <w:lvlJc w:val="left"/>
      <w:pPr>
        <w:ind w:left="6480" w:hanging="360"/>
      </w:pPr>
      <w:rPr>
        <w:rFonts w:ascii="Wingdings" w:hAnsi="Wingdings" w:hint="default"/>
      </w:rPr>
    </w:lvl>
  </w:abstractNum>
  <w:abstractNum w:abstractNumId="7" w15:restartNumberingAfterBreak="0">
    <w:nsid w:val="533B4AAC"/>
    <w:multiLevelType w:val="hybridMultilevel"/>
    <w:tmpl w:val="F998CCBA"/>
    <w:lvl w:ilvl="0" w:tplc="8EC80BCE">
      <w:start w:val="1"/>
      <w:numFmt w:val="bullet"/>
      <w:lvlText w:val=""/>
      <w:lvlJc w:val="left"/>
      <w:pPr>
        <w:ind w:left="360" w:hanging="360"/>
      </w:pPr>
      <w:rPr>
        <w:rFonts w:ascii="Symbol" w:hAnsi="Symbol" w:hint="default"/>
      </w:rPr>
    </w:lvl>
    <w:lvl w:ilvl="1" w:tplc="1BCCB2CC">
      <w:start w:val="1"/>
      <w:numFmt w:val="bullet"/>
      <w:lvlText w:val="o"/>
      <w:lvlJc w:val="left"/>
      <w:pPr>
        <w:ind w:left="1080" w:hanging="360"/>
      </w:pPr>
      <w:rPr>
        <w:rFonts w:ascii="Courier New" w:hAnsi="Courier New" w:hint="default"/>
      </w:rPr>
    </w:lvl>
    <w:lvl w:ilvl="2" w:tplc="B68E0BC4">
      <w:start w:val="1"/>
      <w:numFmt w:val="bullet"/>
      <w:lvlText w:val=""/>
      <w:lvlJc w:val="left"/>
      <w:pPr>
        <w:ind w:left="1800" w:hanging="360"/>
      </w:pPr>
      <w:rPr>
        <w:rFonts w:ascii="Wingdings" w:hAnsi="Wingdings" w:hint="default"/>
      </w:rPr>
    </w:lvl>
    <w:lvl w:ilvl="3" w:tplc="9ACAB75E">
      <w:start w:val="1"/>
      <w:numFmt w:val="bullet"/>
      <w:lvlText w:val=""/>
      <w:lvlJc w:val="left"/>
      <w:pPr>
        <w:ind w:left="2520" w:hanging="360"/>
      </w:pPr>
      <w:rPr>
        <w:rFonts w:ascii="Symbol" w:hAnsi="Symbol" w:hint="default"/>
      </w:rPr>
    </w:lvl>
    <w:lvl w:ilvl="4" w:tplc="1D88383A">
      <w:start w:val="1"/>
      <w:numFmt w:val="bullet"/>
      <w:lvlText w:val="o"/>
      <w:lvlJc w:val="left"/>
      <w:pPr>
        <w:ind w:left="3240" w:hanging="360"/>
      </w:pPr>
      <w:rPr>
        <w:rFonts w:ascii="Courier New" w:hAnsi="Courier New" w:hint="default"/>
      </w:rPr>
    </w:lvl>
    <w:lvl w:ilvl="5" w:tplc="73DEAF7E">
      <w:start w:val="1"/>
      <w:numFmt w:val="bullet"/>
      <w:lvlText w:val=""/>
      <w:lvlJc w:val="left"/>
      <w:pPr>
        <w:ind w:left="3960" w:hanging="360"/>
      </w:pPr>
      <w:rPr>
        <w:rFonts w:ascii="Wingdings" w:hAnsi="Wingdings" w:hint="default"/>
      </w:rPr>
    </w:lvl>
    <w:lvl w:ilvl="6" w:tplc="22382DBE">
      <w:start w:val="1"/>
      <w:numFmt w:val="bullet"/>
      <w:lvlText w:val=""/>
      <w:lvlJc w:val="left"/>
      <w:pPr>
        <w:ind w:left="4680" w:hanging="360"/>
      </w:pPr>
      <w:rPr>
        <w:rFonts w:ascii="Symbol" w:hAnsi="Symbol" w:hint="default"/>
      </w:rPr>
    </w:lvl>
    <w:lvl w:ilvl="7" w:tplc="5654598E">
      <w:start w:val="1"/>
      <w:numFmt w:val="bullet"/>
      <w:lvlText w:val="o"/>
      <w:lvlJc w:val="left"/>
      <w:pPr>
        <w:ind w:left="5400" w:hanging="360"/>
      </w:pPr>
      <w:rPr>
        <w:rFonts w:ascii="Courier New" w:hAnsi="Courier New" w:hint="default"/>
      </w:rPr>
    </w:lvl>
    <w:lvl w:ilvl="8" w:tplc="EF5EAFEE">
      <w:start w:val="1"/>
      <w:numFmt w:val="bullet"/>
      <w:lvlText w:val=""/>
      <w:lvlJc w:val="left"/>
      <w:pPr>
        <w:ind w:left="6120" w:hanging="360"/>
      </w:pPr>
      <w:rPr>
        <w:rFonts w:ascii="Wingdings" w:hAnsi="Wingdings" w:hint="default"/>
      </w:rPr>
    </w:lvl>
  </w:abstractNum>
  <w:abstractNum w:abstractNumId="8" w15:restartNumberingAfterBreak="0">
    <w:nsid w:val="55C22C28"/>
    <w:multiLevelType w:val="hybridMultilevel"/>
    <w:tmpl w:val="60F65B46"/>
    <w:lvl w:ilvl="0" w:tplc="01BE208A">
      <w:start w:val="1"/>
      <w:numFmt w:val="bullet"/>
      <w:lvlText w:val=""/>
      <w:lvlJc w:val="left"/>
      <w:pPr>
        <w:ind w:left="360" w:hanging="360"/>
      </w:pPr>
      <w:rPr>
        <w:rFonts w:ascii="Symbol" w:hAnsi="Symbol" w:hint="default"/>
      </w:rPr>
    </w:lvl>
    <w:lvl w:ilvl="1" w:tplc="B4362EFA">
      <w:start w:val="1"/>
      <w:numFmt w:val="bullet"/>
      <w:lvlText w:val="o"/>
      <w:lvlJc w:val="left"/>
      <w:pPr>
        <w:ind w:left="1080" w:hanging="360"/>
      </w:pPr>
      <w:rPr>
        <w:rFonts w:ascii="Courier New" w:hAnsi="Courier New" w:hint="default"/>
      </w:rPr>
    </w:lvl>
    <w:lvl w:ilvl="2" w:tplc="9CACD800">
      <w:start w:val="1"/>
      <w:numFmt w:val="bullet"/>
      <w:lvlText w:val=""/>
      <w:lvlJc w:val="left"/>
      <w:pPr>
        <w:ind w:left="1800" w:hanging="360"/>
      </w:pPr>
      <w:rPr>
        <w:rFonts w:ascii="Wingdings" w:hAnsi="Wingdings" w:hint="default"/>
      </w:rPr>
    </w:lvl>
    <w:lvl w:ilvl="3" w:tplc="29E806AE">
      <w:start w:val="1"/>
      <w:numFmt w:val="bullet"/>
      <w:lvlText w:val=""/>
      <w:lvlJc w:val="left"/>
      <w:pPr>
        <w:ind w:left="2520" w:hanging="360"/>
      </w:pPr>
      <w:rPr>
        <w:rFonts w:ascii="Symbol" w:hAnsi="Symbol" w:hint="default"/>
      </w:rPr>
    </w:lvl>
    <w:lvl w:ilvl="4" w:tplc="8AF42EE6">
      <w:start w:val="1"/>
      <w:numFmt w:val="bullet"/>
      <w:lvlText w:val="o"/>
      <w:lvlJc w:val="left"/>
      <w:pPr>
        <w:ind w:left="3240" w:hanging="360"/>
      </w:pPr>
      <w:rPr>
        <w:rFonts w:ascii="Courier New" w:hAnsi="Courier New" w:hint="default"/>
      </w:rPr>
    </w:lvl>
    <w:lvl w:ilvl="5" w:tplc="B0EE51F2">
      <w:start w:val="1"/>
      <w:numFmt w:val="bullet"/>
      <w:lvlText w:val=""/>
      <w:lvlJc w:val="left"/>
      <w:pPr>
        <w:ind w:left="3960" w:hanging="360"/>
      </w:pPr>
      <w:rPr>
        <w:rFonts w:ascii="Wingdings" w:hAnsi="Wingdings" w:hint="default"/>
      </w:rPr>
    </w:lvl>
    <w:lvl w:ilvl="6" w:tplc="21229F9C">
      <w:start w:val="1"/>
      <w:numFmt w:val="bullet"/>
      <w:lvlText w:val=""/>
      <w:lvlJc w:val="left"/>
      <w:pPr>
        <w:ind w:left="4680" w:hanging="360"/>
      </w:pPr>
      <w:rPr>
        <w:rFonts w:ascii="Symbol" w:hAnsi="Symbol" w:hint="default"/>
      </w:rPr>
    </w:lvl>
    <w:lvl w:ilvl="7" w:tplc="8CD413F0">
      <w:start w:val="1"/>
      <w:numFmt w:val="bullet"/>
      <w:lvlText w:val="o"/>
      <w:lvlJc w:val="left"/>
      <w:pPr>
        <w:ind w:left="5400" w:hanging="360"/>
      </w:pPr>
      <w:rPr>
        <w:rFonts w:ascii="Courier New" w:hAnsi="Courier New" w:hint="default"/>
      </w:rPr>
    </w:lvl>
    <w:lvl w:ilvl="8" w:tplc="26B8D634">
      <w:start w:val="1"/>
      <w:numFmt w:val="bullet"/>
      <w:lvlText w:val=""/>
      <w:lvlJc w:val="left"/>
      <w:pPr>
        <w:ind w:left="6120" w:hanging="360"/>
      </w:pPr>
      <w:rPr>
        <w:rFonts w:ascii="Wingdings" w:hAnsi="Wingdings" w:hint="default"/>
      </w:rPr>
    </w:lvl>
  </w:abstractNum>
  <w:abstractNum w:abstractNumId="9" w15:restartNumberingAfterBreak="0">
    <w:nsid w:val="6E32379B"/>
    <w:multiLevelType w:val="hybridMultilevel"/>
    <w:tmpl w:val="F9C0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8"/>
  </w:num>
  <w:num w:numId="6">
    <w:abstractNumId w:val="2"/>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E53151"/>
    <w:rsid w:val="00036CA8"/>
    <w:rsid w:val="0003743C"/>
    <w:rsid w:val="00042387"/>
    <w:rsid w:val="00086FDB"/>
    <w:rsid w:val="0009325E"/>
    <w:rsid w:val="00097E0C"/>
    <w:rsid w:val="000B11DE"/>
    <w:rsid w:val="000C6E80"/>
    <w:rsid w:val="000F40D1"/>
    <w:rsid w:val="00106277"/>
    <w:rsid w:val="001543B5"/>
    <w:rsid w:val="001A5192"/>
    <w:rsid w:val="001C4CCC"/>
    <w:rsid w:val="001D6648"/>
    <w:rsid w:val="00204698"/>
    <w:rsid w:val="0025780F"/>
    <w:rsid w:val="00274C02"/>
    <w:rsid w:val="0028510C"/>
    <w:rsid w:val="002E54FA"/>
    <w:rsid w:val="003018F3"/>
    <w:rsid w:val="00393611"/>
    <w:rsid w:val="003A0034"/>
    <w:rsid w:val="003C093B"/>
    <w:rsid w:val="003E0A1B"/>
    <w:rsid w:val="00422006"/>
    <w:rsid w:val="00433B3D"/>
    <w:rsid w:val="0045021B"/>
    <w:rsid w:val="00482959"/>
    <w:rsid w:val="0048587E"/>
    <w:rsid w:val="004F523D"/>
    <w:rsid w:val="00554D75"/>
    <w:rsid w:val="005949CF"/>
    <w:rsid w:val="005B1243"/>
    <w:rsid w:val="005B26F0"/>
    <w:rsid w:val="00612E99"/>
    <w:rsid w:val="00624904"/>
    <w:rsid w:val="00690E89"/>
    <w:rsid w:val="006A66F3"/>
    <w:rsid w:val="006E643E"/>
    <w:rsid w:val="007130FC"/>
    <w:rsid w:val="00721159"/>
    <w:rsid w:val="00732703"/>
    <w:rsid w:val="0073559A"/>
    <w:rsid w:val="00740CA8"/>
    <w:rsid w:val="00747530"/>
    <w:rsid w:val="007609F1"/>
    <w:rsid w:val="007A1DD7"/>
    <w:rsid w:val="007A7CBE"/>
    <w:rsid w:val="007B2429"/>
    <w:rsid w:val="007B4D52"/>
    <w:rsid w:val="008144D0"/>
    <w:rsid w:val="00815F5B"/>
    <w:rsid w:val="00822075"/>
    <w:rsid w:val="0082713F"/>
    <w:rsid w:val="00836EEC"/>
    <w:rsid w:val="008760D0"/>
    <w:rsid w:val="00885FA9"/>
    <w:rsid w:val="00904799"/>
    <w:rsid w:val="009313B1"/>
    <w:rsid w:val="00944074"/>
    <w:rsid w:val="009B65E1"/>
    <w:rsid w:val="009C61FA"/>
    <w:rsid w:val="00A3797B"/>
    <w:rsid w:val="00A6227C"/>
    <w:rsid w:val="00A64F86"/>
    <w:rsid w:val="00A66C56"/>
    <w:rsid w:val="00A877F1"/>
    <w:rsid w:val="00A946BF"/>
    <w:rsid w:val="00AE12BF"/>
    <w:rsid w:val="00AF6887"/>
    <w:rsid w:val="00AF7AD4"/>
    <w:rsid w:val="00B01ABF"/>
    <w:rsid w:val="00B3166B"/>
    <w:rsid w:val="00B6251F"/>
    <w:rsid w:val="00B67C8F"/>
    <w:rsid w:val="00B94AD1"/>
    <w:rsid w:val="00BA7FC7"/>
    <w:rsid w:val="00BB0733"/>
    <w:rsid w:val="00BC41FB"/>
    <w:rsid w:val="00BD6192"/>
    <w:rsid w:val="00C07C60"/>
    <w:rsid w:val="00C173C1"/>
    <w:rsid w:val="00C30BDF"/>
    <w:rsid w:val="00C32FB4"/>
    <w:rsid w:val="00C97BBF"/>
    <w:rsid w:val="00CE1449"/>
    <w:rsid w:val="00D24A68"/>
    <w:rsid w:val="00D376C1"/>
    <w:rsid w:val="00D632E0"/>
    <w:rsid w:val="00D93CA8"/>
    <w:rsid w:val="00DE28B4"/>
    <w:rsid w:val="00DF280E"/>
    <w:rsid w:val="00EC23C3"/>
    <w:rsid w:val="00ED47B1"/>
    <w:rsid w:val="00ED6270"/>
    <w:rsid w:val="00EE438F"/>
    <w:rsid w:val="00EE7D94"/>
    <w:rsid w:val="00F4069C"/>
    <w:rsid w:val="00F7141A"/>
    <w:rsid w:val="00FB326A"/>
    <w:rsid w:val="00FC436D"/>
    <w:rsid w:val="00FD73E7"/>
    <w:rsid w:val="14E53151"/>
    <w:rsid w:val="3C0C213A"/>
    <w:rsid w:val="573F69C4"/>
    <w:rsid w:val="7489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69C4"/>
  <w15:chartTrackingRefBased/>
  <w15:docId w15:val="{54308F9E-C39D-4167-B176-CEEF843D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documentparentContainer">
    <w:name w:val="document_parentContainer"/>
    <w:basedOn w:val="DefaultParagraphFont"/>
    <w:rsid w:val="00C173C1"/>
  </w:style>
  <w:style w:type="paragraph" w:customStyle="1" w:styleId="p">
    <w:name w:val="p"/>
    <w:basedOn w:val="Normal"/>
    <w:rsid w:val="00C173C1"/>
    <w:pPr>
      <w:spacing w:after="0" w:line="240" w:lineRule="atLeast"/>
    </w:pPr>
    <w:rPr>
      <w:rFonts w:ascii="Times New Roman" w:eastAsia="Times New Roman" w:hAnsi="Times New Roman" w:cs="Times New Roman"/>
      <w:sz w:val="24"/>
      <w:szCs w:val="24"/>
    </w:rPr>
  </w:style>
  <w:style w:type="paragraph" w:customStyle="1" w:styleId="documentsinglecolumn">
    <w:name w:val="document_singlecolumn"/>
    <w:basedOn w:val="Normal"/>
    <w:rsid w:val="00097E0C"/>
    <w:pPr>
      <w:spacing w:after="0" w:line="240" w:lineRule="atLeast"/>
    </w:pPr>
    <w:rPr>
      <w:rFonts w:ascii="Times New Roman" w:eastAsia="Times New Roman" w:hAnsi="Times New Roman" w:cs="Times New Roman"/>
      <w:sz w:val="24"/>
      <w:szCs w:val="24"/>
    </w:rPr>
  </w:style>
  <w:style w:type="character" w:customStyle="1" w:styleId="ratvtextpnth-last-child1">
    <w:name w:val="ratvtext_p_nth-last-child(1)"/>
    <w:basedOn w:val="DefaultParagraphFont"/>
    <w:rsid w:val="00097E0C"/>
  </w:style>
  <w:style w:type="character" w:customStyle="1" w:styleId="span">
    <w:name w:val="span"/>
    <w:basedOn w:val="DefaultParagraphFont"/>
    <w:rsid w:val="009B65E1"/>
    <w:rPr>
      <w:bdr w:val="none" w:sz="0" w:space="0" w:color="auto"/>
      <w:vertAlign w:val="baseline"/>
    </w:rPr>
  </w:style>
  <w:style w:type="character" w:customStyle="1" w:styleId="spandateswrapper">
    <w:name w:val="span_dates_wrapper"/>
    <w:basedOn w:val="span"/>
    <w:rsid w:val="009B65E1"/>
    <w:rPr>
      <w:b w:val="0"/>
      <w:bCs w:val="0"/>
      <w:sz w:val="22"/>
      <w:szCs w:val="22"/>
      <w:bdr w:val="none" w:sz="0" w:space="0" w:color="auto"/>
      <w:vertAlign w:val="baseline"/>
    </w:rPr>
  </w:style>
  <w:style w:type="paragraph" w:customStyle="1" w:styleId="spandateswrapperParagraph">
    <w:name w:val="span_dates_wrapper Paragraph"/>
    <w:basedOn w:val="Normal"/>
    <w:rsid w:val="009B65E1"/>
    <w:pPr>
      <w:pBdr>
        <w:right w:val="none" w:sz="0" w:space="5" w:color="auto"/>
      </w:pBdr>
      <w:spacing w:after="0" w:line="340" w:lineRule="atLeast"/>
    </w:pPr>
    <w:rPr>
      <w:rFonts w:ascii="Times New Roman" w:eastAsia="Times New Roman" w:hAnsi="Times New Roman" w:cs="Times New Roman"/>
    </w:rPr>
  </w:style>
  <w:style w:type="character" w:customStyle="1" w:styleId="documentsinglecolumnCharacter">
    <w:name w:val="document_singlecolumn Character"/>
    <w:basedOn w:val="DefaultParagraphFont"/>
    <w:rsid w:val="009B65E1"/>
  </w:style>
  <w:style w:type="character" w:customStyle="1" w:styleId="documentmb5">
    <w:name w:val="document_mb5"/>
    <w:basedOn w:val="DefaultParagraphFont"/>
    <w:rsid w:val="009B65E1"/>
  </w:style>
  <w:style w:type="paragraph" w:customStyle="1" w:styleId="documentmb5Paragraph">
    <w:name w:val="document_mb5 Paragraph"/>
    <w:basedOn w:val="Normal"/>
    <w:rsid w:val="009B65E1"/>
    <w:pPr>
      <w:pBdr>
        <w:bottom w:val="none" w:sz="0" w:space="5" w:color="auto"/>
      </w:pBdr>
      <w:spacing w:after="0" w:line="240" w:lineRule="atLeast"/>
    </w:pPr>
    <w:rPr>
      <w:rFonts w:ascii="Times New Roman" w:eastAsia="Times New Roman" w:hAnsi="Times New Roman" w:cs="Times New Roman"/>
      <w:sz w:val="24"/>
      <w:szCs w:val="24"/>
    </w:rPr>
  </w:style>
  <w:style w:type="table" w:customStyle="1" w:styleId="documentdivparagraphTable">
    <w:name w:val="document_div_paragraph Table"/>
    <w:basedOn w:val="TableNormal"/>
    <w:rsid w:val="009B65E1"/>
    <w:pPr>
      <w:spacing w:after="0" w:line="240" w:lineRule="auto"/>
    </w:pPr>
    <w:rPr>
      <w:rFonts w:ascii="Times New Roman" w:eastAsia="Times New Roman" w:hAnsi="Times New Roman" w:cs="Times New Roman"/>
      <w:sz w:val="20"/>
      <w:szCs w:val="20"/>
    </w:rPr>
    <w:tblPr/>
  </w:style>
  <w:style w:type="character" w:customStyle="1" w:styleId="spandegree">
    <w:name w:val="span_degree"/>
    <w:basedOn w:val="span"/>
    <w:rsid w:val="009B65E1"/>
    <w:rPr>
      <w:b/>
      <w:bCs/>
      <w:sz w:val="28"/>
      <w:szCs w:val="28"/>
      <w:bdr w:val="none" w:sz="0" w:space="0" w:color="auto"/>
      <w:vertAlign w:val="baseline"/>
    </w:rPr>
  </w:style>
  <w:style w:type="character" w:customStyle="1" w:styleId="spanprogramline">
    <w:name w:val="span_programline"/>
    <w:basedOn w:val="span"/>
    <w:rsid w:val="009B65E1"/>
    <w:rPr>
      <w:b/>
      <w:bCs/>
      <w:sz w:val="28"/>
      <w:szCs w:val="28"/>
      <w:bdr w:val="none" w:sz="0" w:space="0" w:color="auto"/>
      <w:vertAlign w:val="baseline"/>
    </w:rPr>
  </w:style>
  <w:style w:type="character" w:customStyle="1" w:styleId="documentsectiontitleCell">
    <w:name w:val="document_section_titleCell"/>
    <w:basedOn w:val="DefaultParagraphFont"/>
    <w:rsid w:val="00A946BF"/>
  </w:style>
  <w:style w:type="paragraph" w:customStyle="1" w:styleId="documentsectiontitle">
    <w:name w:val="document_sectiontitle"/>
    <w:basedOn w:val="Normal"/>
    <w:rsid w:val="00A946BF"/>
    <w:pPr>
      <w:spacing w:after="0" w:line="420" w:lineRule="atLeast"/>
    </w:pPr>
    <w:rPr>
      <w:rFonts w:ascii="Times New Roman" w:eastAsia="Times New Roman" w:hAnsi="Times New Roman" w:cs="Times New Roman"/>
      <w:color w:val="002E58"/>
      <w:sz w:val="32"/>
      <w:szCs w:val="32"/>
    </w:rPr>
  </w:style>
  <w:style w:type="table" w:customStyle="1" w:styleId="documentheading">
    <w:name w:val="document_heading"/>
    <w:basedOn w:val="TableNormal"/>
    <w:rsid w:val="00A946BF"/>
    <w:pPr>
      <w:spacing w:after="0" w:line="240" w:lineRule="auto"/>
    </w:pPr>
    <w:rPr>
      <w:rFonts w:ascii="Times New Roman" w:eastAsia="Times New Roman" w:hAnsi="Times New Roman" w:cs="Times New Roman"/>
      <w:sz w:val="20"/>
      <w:szCs w:val="20"/>
    </w:rPr>
    <w:tblPr/>
  </w:style>
  <w:style w:type="paragraph" w:customStyle="1" w:styleId="documentulli">
    <w:name w:val="document_ul_li"/>
    <w:basedOn w:val="Normal"/>
    <w:rsid w:val="00815F5B"/>
    <w:pPr>
      <w:spacing w:after="0" w:line="240" w:lineRule="atLeast"/>
    </w:pPr>
    <w:rPr>
      <w:rFonts w:ascii="Times New Roman" w:eastAsia="Times New Roman" w:hAnsi="Times New Roman" w:cs="Times New Roman"/>
      <w:sz w:val="24"/>
      <w:szCs w:val="24"/>
    </w:rPr>
  </w:style>
  <w:style w:type="character" w:customStyle="1" w:styleId="divdocumentjobtitle">
    <w:name w:val="div_document_jobtitle"/>
    <w:basedOn w:val="DefaultParagraphFont"/>
    <w:rsid w:val="0082713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Anthony</dc:creator>
  <cp:keywords/>
  <dc:description/>
  <cp:lastModifiedBy>Kevin Anthony</cp:lastModifiedBy>
  <cp:revision>101</cp:revision>
  <dcterms:created xsi:type="dcterms:W3CDTF">2021-01-19T16:55:00Z</dcterms:created>
  <dcterms:modified xsi:type="dcterms:W3CDTF">2021-08-05T11:10:00Z</dcterms:modified>
</cp:coreProperties>
</file>